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7" w:rsidRPr="00F3392A" w:rsidRDefault="00363E87" w:rsidP="00363E87">
      <w:pPr>
        <w:shd w:val="clear" w:color="auto" w:fill="FFFFFF"/>
        <w:spacing w:after="192" w:line="288" w:lineRule="atLeast"/>
        <w:outlineLvl w:val="0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</w:pPr>
      <w:r w:rsidRPr="00363E87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  <w:t xml:space="preserve">Oznámení o změně 1. výzvy k podávání žádostí o poskytnutí podpory na období 2007-2009 v rámci Operačního programu Technická pomoc </w:t>
      </w:r>
    </w:p>
    <w:p w:rsidR="00363E87" w:rsidRPr="00363E87" w:rsidRDefault="00363E87" w:rsidP="00363E8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Ministerstvo pro místní rozvoj ČR oznamuje změny provedené v 1. výzvě k podávání žádostí o poskytnutí podpory na období 2007-2009 vyhlášené dne 14. května 2008.</w:t>
      </w:r>
    </w:p>
    <w:p w:rsidR="00363E87" w:rsidRPr="00363E87" w:rsidRDefault="00363E87" w:rsidP="00363E8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Mění se: </w:t>
      </w:r>
    </w:p>
    <w:p w:rsidR="00363E87" w:rsidRPr="00363E87" w:rsidRDefault="00363E87" w:rsidP="00363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termín ukončení realizace projektů, nové datum ukončení realizace projektů je </w:t>
      </w:r>
      <w:r w:rsidRPr="00F3392A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31. prosince 2010;</w:t>
      </w:r>
    </w:p>
    <w:p w:rsidR="00363E87" w:rsidRPr="00363E87" w:rsidRDefault="00363E87" w:rsidP="00363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uvádí se maximální objem finančních prostředků, které mohou být v rámci výzvy přiděleny (v návaznosti na prodloužení termínu ukončení realizace projektů)-viz text výzvy.</w:t>
      </w:r>
    </w:p>
    <w:p w:rsidR="00363E87" w:rsidRPr="00363E87" w:rsidRDefault="00363E87" w:rsidP="00363E8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Doplňuje se: </w:t>
      </w:r>
    </w:p>
    <w:p w:rsidR="00363E87" w:rsidRPr="00363E87" w:rsidRDefault="00363E87" w:rsidP="0036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363E87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termín ukončení příjmu projektových žádostí, žádosti je možné podávat do </w:t>
      </w:r>
      <w:r w:rsidRPr="00F339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30.</w:t>
      </w:r>
      <w:r w:rsidR="00F3392A" w:rsidRPr="00F339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 </w:t>
      </w:r>
      <w:r w:rsidRPr="00F339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dubna 2010</w:t>
      </w:r>
      <w:r w:rsidRPr="00F3392A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FC53B8" w:rsidRDefault="00FC53B8"/>
    <w:sectPr w:rsidR="00FC53B8" w:rsidSect="00FC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859"/>
    <w:multiLevelType w:val="multilevel"/>
    <w:tmpl w:val="65C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6443F"/>
    <w:multiLevelType w:val="multilevel"/>
    <w:tmpl w:val="E90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E87"/>
    <w:rsid w:val="00363E87"/>
    <w:rsid w:val="008D0C93"/>
    <w:rsid w:val="00F3392A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B8"/>
    <w:rPr>
      <w:noProof/>
    </w:rPr>
  </w:style>
  <w:style w:type="paragraph" w:styleId="Nadpis1">
    <w:name w:val="heading 1"/>
    <w:basedOn w:val="Normln"/>
    <w:link w:val="Nadpis1Char"/>
    <w:uiPriority w:val="9"/>
    <w:qFormat/>
    <w:rsid w:val="00363E87"/>
    <w:pPr>
      <w:spacing w:after="192" w:line="288" w:lineRule="atLeast"/>
      <w:outlineLvl w:val="0"/>
    </w:pPr>
    <w:rPr>
      <w:rFonts w:ascii="Arial" w:eastAsia="Times New Roman" w:hAnsi="Arial" w:cs="Arial"/>
      <w:b/>
      <w:bCs/>
      <w:noProof w:val="0"/>
      <w:color w:val="FF6600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3E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63E87"/>
    <w:rPr>
      <w:rFonts w:ascii="Arial" w:eastAsia="Times New Roman" w:hAnsi="Arial" w:cs="Arial"/>
      <w:b/>
      <w:bCs/>
      <w:color w:val="FF6600"/>
      <w:kern w:val="36"/>
      <w:sz w:val="41"/>
      <w:szCs w:val="4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9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82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40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>MMR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Šimlová Markéta</dc:creator>
  <cp:keywords/>
  <dc:description/>
  <cp:lastModifiedBy>Šimlová Markéta</cp:lastModifiedBy>
  <cp:revision>2</cp:revision>
  <dcterms:created xsi:type="dcterms:W3CDTF">2013-01-29T10:40:00Z</dcterms:created>
  <dcterms:modified xsi:type="dcterms:W3CDTF">2013-01-29T10:41:00Z</dcterms:modified>
</cp:coreProperties>
</file>