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A" w:rsidRPr="00811AEA" w:rsidRDefault="00811AEA" w:rsidP="00993B3F">
      <w:pPr>
        <w:spacing w:line="300" w:lineRule="auto"/>
        <w:jc w:val="center"/>
        <w:rPr>
          <w:rFonts w:cs="Arial"/>
          <w:b/>
          <w:sz w:val="24"/>
          <w:szCs w:val="36"/>
        </w:rPr>
      </w:pPr>
    </w:p>
    <w:p w:rsidR="001519EE" w:rsidRDefault="0076117D" w:rsidP="00993B3F">
      <w:pPr>
        <w:spacing w:line="300" w:lineRule="auto"/>
        <w:jc w:val="center"/>
        <w:rPr>
          <w:rFonts w:cs="Arial"/>
          <w:b/>
          <w:sz w:val="44"/>
          <w:szCs w:val="36"/>
        </w:rPr>
      </w:pPr>
      <w:r w:rsidRPr="00EA5001">
        <w:rPr>
          <w:rFonts w:cs="Arial"/>
          <w:b/>
          <w:sz w:val="44"/>
          <w:szCs w:val="36"/>
        </w:rPr>
        <w:t xml:space="preserve">Program </w:t>
      </w:r>
      <w:r w:rsidR="00461095" w:rsidRPr="00EA5001">
        <w:rPr>
          <w:rFonts w:cs="Arial"/>
          <w:b/>
          <w:sz w:val="44"/>
          <w:szCs w:val="36"/>
        </w:rPr>
        <w:t>semináře</w:t>
      </w:r>
    </w:p>
    <w:p w:rsidR="001519EE" w:rsidRPr="001519EE" w:rsidRDefault="001519EE" w:rsidP="00993B3F">
      <w:pPr>
        <w:spacing w:line="300" w:lineRule="auto"/>
        <w:jc w:val="center"/>
        <w:rPr>
          <w:rFonts w:cs="Arial"/>
          <w:b/>
          <w:sz w:val="10"/>
          <w:szCs w:val="10"/>
        </w:rPr>
      </w:pPr>
    </w:p>
    <w:p w:rsidR="0076117D" w:rsidRPr="001519EE" w:rsidRDefault="001519EE" w:rsidP="00993B3F">
      <w:pPr>
        <w:spacing w:line="300" w:lineRule="auto"/>
        <w:jc w:val="center"/>
        <w:rPr>
          <w:rFonts w:cs="Arial"/>
          <w:b/>
          <w:sz w:val="48"/>
          <w:szCs w:val="36"/>
        </w:rPr>
      </w:pPr>
      <w:r w:rsidRPr="001519EE">
        <w:rPr>
          <w:rFonts w:cs="Arial"/>
          <w:b/>
          <w:sz w:val="48"/>
          <w:szCs w:val="36"/>
        </w:rPr>
        <w:t>Dotace EU a AUDITY</w:t>
      </w:r>
      <w:r w:rsidR="00461095" w:rsidRPr="001519EE">
        <w:rPr>
          <w:rFonts w:cs="Arial"/>
          <w:b/>
          <w:sz w:val="48"/>
          <w:szCs w:val="36"/>
        </w:rPr>
        <w:t xml:space="preserve"> </w:t>
      </w:r>
    </w:p>
    <w:p w:rsidR="00EA5001" w:rsidRPr="00EA5001" w:rsidRDefault="00EA5001" w:rsidP="00993B3F">
      <w:pPr>
        <w:spacing w:line="300" w:lineRule="auto"/>
        <w:jc w:val="center"/>
        <w:rPr>
          <w:rFonts w:cs="Arial"/>
          <w:b/>
          <w:szCs w:val="20"/>
        </w:rPr>
      </w:pPr>
    </w:p>
    <w:p w:rsidR="00EA5001" w:rsidRDefault="001519EE" w:rsidP="00993B3F">
      <w:pPr>
        <w:spacing w:line="300" w:lineRule="auto"/>
        <w:jc w:val="center"/>
        <w:rPr>
          <w:rFonts w:cs="Arial"/>
          <w:b/>
          <w:sz w:val="28"/>
          <w:szCs w:val="36"/>
          <w:u w:val="single"/>
        </w:rPr>
      </w:pPr>
      <w:r w:rsidRPr="001519EE">
        <w:rPr>
          <w:rFonts w:cs="Arial"/>
          <w:b/>
          <w:sz w:val="28"/>
          <w:szCs w:val="36"/>
          <w:u w:val="single"/>
        </w:rPr>
        <w:t>Nejčastější pochybení u projektů z evropských fondů a jak jim předejít?</w:t>
      </w:r>
    </w:p>
    <w:p w:rsidR="001519EE" w:rsidRPr="001519EE" w:rsidRDefault="001519EE" w:rsidP="00993B3F">
      <w:pPr>
        <w:spacing w:line="300" w:lineRule="auto"/>
        <w:jc w:val="center"/>
        <w:rPr>
          <w:rFonts w:cs="Arial"/>
          <w:b/>
          <w:sz w:val="18"/>
          <w:szCs w:val="20"/>
          <w:u w:val="single"/>
        </w:rPr>
      </w:pP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FC7B49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65936">
        <w:rPr>
          <w:rFonts w:cs="Arial"/>
          <w:b/>
          <w:sz w:val="21"/>
          <w:szCs w:val="21"/>
        </w:rPr>
        <w:t>5</w:t>
      </w:r>
      <w:r w:rsidR="00F53FED" w:rsidRPr="00FC7B49">
        <w:rPr>
          <w:rFonts w:cs="Arial"/>
          <w:b/>
          <w:sz w:val="21"/>
          <w:szCs w:val="21"/>
        </w:rPr>
        <w:t xml:space="preserve">. </w:t>
      </w:r>
      <w:r w:rsidR="00A65936">
        <w:rPr>
          <w:rFonts w:cs="Arial"/>
          <w:b/>
          <w:sz w:val="21"/>
          <w:szCs w:val="21"/>
        </w:rPr>
        <w:t>12</w:t>
      </w:r>
      <w:r w:rsidR="008F5503" w:rsidRPr="00FC7B49">
        <w:rPr>
          <w:rFonts w:cs="Arial"/>
          <w:b/>
          <w:sz w:val="21"/>
          <w:szCs w:val="21"/>
        </w:rPr>
        <w:t>.</w:t>
      </w:r>
      <w:r w:rsidR="001B3069" w:rsidRPr="00FC7B49">
        <w:rPr>
          <w:rFonts w:cs="Arial"/>
          <w:b/>
          <w:sz w:val="21"/>
          <w:szCs w:val="21"/>
        </w:rPr>
        <w:t xml:space="preserve"> 20</w:t>
      </w:r>
      <w:r w:rsidR="00736630" w:rsidRPr="00FC7B49">
        <w:rPr>
          <w:rFonts w:cs="Arial"/>
          <w:b/>
          <w:sz w:val="21"/>
          <w:szCs w:val="21"/>
        </w:rPr>
        <w:t>17</w:t>
      </w:r>
      <w:r w:rsidRPr="00FC7B49">
        <w:rPr>
          <w:rFonts w:cs="Arial"/>
          <w:sz w:val="21"/>
          <w:szCs w:val="21"/>
        </w:rPr>
        <w:tab/>
      </w:r>
    </w:p>
    <w:p w:rsidR="00401207" w:rsidRPr="00FC7B49" w:rsidRDefault="007349EF" w:rsidP="00AD722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1"/>
          <w:szCs w:val="21"/>
        </w:rPr>
      </w:pPr>
      <w:r w:rsidRPr="00FC7B49">
        <w:rPr>
          <w:rFonts w:cs="Arial"/>
          <w:sz w:val="21"/>
          <w:szCs w:val="21"/>
        </w:rPr>
        <w:t>Místo konání:</w:t>
      </w:r>
      <w:r w:rsidR="005D0B81" w:rsidRPr="00FC7B49">
        <w:rPr>
          <w:rFonts w:eastAsia="Times New Roman" w:cs="Arial"/>
          <w:b/>
          <w:sz w:val="24"/>
          <w:szCs w:val="24"/>
        </w:rPr>
        <w:t xml:space="preserve"> </w:t>
      </w:r>
      <w:r w:rsidR="00504157" w:rsidRPr="00FC7B49">
        <w:rPr>
          <w:rFonts w:eastAsia="Times New Roman" w:cs="Arial"/>
          <w:b/>
          <w:sz w:val="24"/>
          <w:szCs w:val="24"/>
        </w:rPr>
        <w:t xml:space="preserve"> </w:t>
      </w:r>
      <w:r w:rsidR="00504157" w:rsidRPr="00FC7B49">
        <w:rPr>
          <w:rFonts w:eastAsia="Times New Roman" w:cs="Arial"/>
          <w:b/>
          <w:sz w:val="24"/>
          <w:szCs w:val="24"/>
        </w:rPr>
        <w:tab/>
      </w:r>
      <w:r w:rsidR="00A65936">
        <w:rPr>
          <w:rFonts w:eastAsia="Times New Roman" w:cs="Arial"/>
          <w:b/>
          <w:sz w:val="21"/>
          <w:szCs w:val="21"/>
        </w:rPr>
        <w:t>Evropský dům</w:t>
      </w:r>
    </w:p>
    <w:p w:rsidR="00461095" w:rsidRPr="00FC7B49" w:rsidRDefault="00401207" w:rsidP="00FC7B49">
      <w:pPr>
        <w:shd w:val="clear" w:color="auto" w:fill="FFFFFF"/>
        <w:spacing w:line="324" w:lineRule="auto"/>
        <w:ind w:left="2829"/>
        <w:jc w:val="left"/>
        <w:outlineLvl w:val="2"/>
        <w:rPr>
          <w:rFonts w:eastAsia="Times New Roman" w:cs="Arial"/>
          <w:b/>
          <w:sz w:val="21"/>
          <w:szCs w:val="21"/>
        </w:rPr>
      </w:pPr>
      <w:r w:rsidRPr="00FC7B49">
        <w:rPr>
          <w:rFonts w:eastAsia="Times New Roman" w:cs="Arial"/>
          <w:b/>
          <w:sz w:val="21"/>
          <w:szCs w:val="21"/>
        </w:rPr>
        <w:t>(</w:t>
      </w:r>
      <w:r w:rsidR="00A65936">
        <w:rPr>
          <w:rFonts w:eastAsia="Times New Roman" w:cs="Arial"/>
          <w:b/>
          <w:sz w:val="21"/>
          <w:szCs w:val="21"/>
        </w:rPr>
        <w:t>Jungmannova 745/24, Praha 1</w:t>
      </w:r>
      <w:r w:rsidRPr="00FC7B49">
        <w:rPr>
          <w:rFonts w:eastAsia="Times New Roman" w:cs="Arial"/>
          <w:b/>
          <w:sz w:val="21"/>
          <w:szCs w:val="21"/>
        </w:rPr>
        <w:t>)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 w:rsidR="00811AEA">
        <w:rPr>
          <w:rFonts w:cs="Arial"/>
          <w:sz w:val="21"/>
          <w:szCs w:val="21"/>
        </w:rPr>
        <w:tab/>
      </w:r>
      <w:r w:rsidR="00811AEA">
        <w:rPr>
          <w:rFonts w:cs="Arial"/>
          <w:sz w:val="21"/>
          <w:szCs w:val="21"/>
        </w:rPr>
        <w:tab/>
      </w:r>
      <w:r w:rsidR="00811AEA">
        <w:rPr>
          <w:rFonts w:cs="Arial"/>
          <w:sz w:val="21"/>
          <w:szCs w:val="21"/>
        </w:rPr>
        <w:tab/>
      </w:r>
      <w:r w:rsidR="00734E58">
        <w:rPr>
          <w:rFonts w:cs="Arial"/>
          <w:b/>
          <w:sz w:val="21"/>
          <w:szCs w:val="21"/>
        </w:rPr>
        <w:t>9:3</w:t>
      </w:r>
      <w:r w:rsidRPr="008B58E3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 w:rsidR="00811AEA">
        <w:rPr>
          <w:rFonts w:cs="Arial"/>
          <w:sz w:val="21"/>
          <w:szCs w:val="21"/>
        </w:rPr>
        <w:tab/>
      </w:r>
      <w:r w:rsidR="00D921A7" w:rsidRPr="001519EE">
        <w:rPr>
          <w:rFonts w:cs="Arial"/>
          <w:sz w:val="21"/>
          <w:szCs w:val="21"/>
        </w:rPr>
        <w:t>1</w:t>
      </w:r>
      <w:r w:rsidR="00EA5001" w:rsidRPr="001519EE">
        <w:rPr>
          <w:rFonts w:cs="Arial"/>
          <w:sz w:val="21"/>
          <w:szCs w:val="21"/>
        </w:rPr>
        <w:t>3</w:t>
      </w:r>
      <w:r w:rsidR="00FC5E9D" w:rsidRPr="001519EE">
        <w:rPr>
          <w:rFonts w:cs="Arial"/>
          <w:sz w:val="21"/>
          <w:szCs w:val="21"/>
        </w:rPr>
        <w:t>:</w:t>
      </w:r>
      <w:r w:rsidR="001519EE" w:rsidRPr="001519EE">
        <w:rPr>
          <w:rFonts w:cs="Arial"/>
          <w:sz w:val="21"/>
          <w:szCs w:val="21"/>
        </w:rPr>
        <w:t>3</w:t>
      </w:r>
      <w:r w:rsidR="009829FA" w:rsidRPr="001519EE">
        <w:rPr>
          <w:rFonts w:cs="Arial"/>
          <w:sz w:val="21"/>
          <w:szCs w:val="21"/>
        </w:rPr>
        <w:t>0</w:t>
      </w:r>
      <w:r w:rsidR="007349EF" w:rsidRPr="001519EE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C931E9" w:rsidRDefault="00C931E9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Pr="00F67CFA" w:rsidRDefault="00734E58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9:1</w:t>
      </w:r>
      <w:r w:rsidR="00672D99">
        <w:rPr>
          <w:rFonts w:cs="Arial"/>
          <w:sz w:val="21"/>
          <w:szCs w:val="21"/>
        </w:rPr>
        <w:t>5 – 9</w:t>
      </w:r>
      <w:r w:rsidR="00747204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672D99">
        <w:rPr>
          <w:rFonts w:cs="Arial"/>
          <w:sz w:val="21"/>
          <w:szCs w:val="21"/>
        </w:rPr>
        <w:t>0</w:t>
      </w:r>
      <w:r w:rsidR="008268CD">
        <w:rPr>
          <w:rFonts w:cs="Arial"/>
          <w:b/>
          <w:sz w:val="21"/>
          <w:szCs w:val="21"/>
        </w:rPr>
        <w:tab/>
      </w:r>
      <w:r w:rsidR="007C7CD0">
        <w:rPr>
          <w:rFonts w:cs="Arial"/>
          <w:b/>
          <w:sz w:val="21"/>
          <w:szCs w:val="21"/>
        </w:rPr>
        <w:t xml:space="preserve">Registrace </w:t>
      </w:r>
      <w:r w:rsidR="00FC50BB" w:rsidRPr="00F67CFA">
        <w:rPr>
          <w:rFonts w:cs="Arial"/>
          <w:b/>
          <w:sz w:val="21"/>
          <w:szCs w:val="21"/>
        </w:rPr>
        <w:t>účastníků</w:t>
      </w:r>
      <w:r w:rsidR="00D97E19" w:rsidRPr="00F67CFA">
        <w:rPr>
          <w:rFonts w:cs="Arial"/>
          <w:b/>
          <w:sz w:val="21"/>
          <w:szCs w:val="21"/>
        </w:rPr>
        <w:t xml:space="preserve"> </w:t>
      </w:r>
    </w:p>
    <w:p w:rsidR="00F67CFA" w:rsidRPr="00F67CFA" w:rsidRDefault="00F67CFA" w:rsidP="00F67CF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D921A7" w:rsidRDefault="008512A8" w:rsidP="008D34E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="00FD4400" w:rsidRPr="00F67CFA">
        <w:rPr>
          <w:rFonts w:cs="Arial"/>
          <w:sz w:val="21"/>
          <w:szCs w:val="21"/>
        </w:rPr>
        <w:t xml:space="preserve">0 – </w:t>
      </w:r>
      <w:r w:rsidR="00672D99">
        <w:rPr>
          <w:rFonts w:cs="Arial"/>
          <w:sz w:val="21"/>
          <w:szCs w:val="21"/>
        </w:rPr>
        <w:t>9</w:t>
      </w:r>
      <w:r w:rsidR="00FD4400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</w:t>
      </w:r>
      <w:r w:rsidR="00FC5E9D" w:rsidRPr="00F67CFA">
        <w:rPr>
          <w:rFonts w:cs="Arial"/>
          <w:sz w:val="21"/>
          <w:szCs w:val="21"/>
        </w:rPr>
        <w:t>5</w:t>
      </w:r>
      <w:r w:rsidR="008268CD">
        <w:rPr>
          <w:rFonts w:cs="Arial"/>
          <w:b/>
          <w:sz w:val="21"/>
          <w:szCs w:val="21"/>
        </w:rPr>
        <w:tab/>
      </w:r>
      <w:r w:rsidR="007C7CD0" w:rsidRPr="007C7CD0">
        <w:rPr>
          <w:rFonts w:cs="Arial"/>
          <w:b/>
          <w:sz w:val="21"/>
          <w:szCs w:val="21"/>
        </w:rPr>
        <w:t>Zahájení, představení Eurocentra</w:t>
      </w:r>
      <w:r w:rsidR="00D921A7">
        <w:rPr>
          <w:rFonts w:cs="Arial"/>
          <w:b/>
          <w:sz w:val="21"/>
          <w:szCs w:val="21"/>
        </w:rPr>
        <w:t xml:space="preserve"> </w:t>
      </w:r>
      <w:bookmarkStart w:id="0" w:name="_GoBack"/>
      <w:bookmarkEnd w:id="0"/>
    </w:p>
    <w:p w:rsidR="004F49E5" w:rsidRDefault="00EA5001" w:rsidP="008D34E0">
      <w:pPr>
        <w:tabs>
          <w:tab w:val="left" w:pos="2000"/>
        </w:tabs>
        <w:spacing w:before="200" w:line="324" w:lineRule="auto"/>
        <w:ind w:left="1996" w:hanging="1996"/>
        <w:rPr>
          <w:rFonts w:cs="Arial"/>
          <w:sz w:val="21"/>
          <w:szCs w:val="21"/>
        </w:rPr>
      </w:pPr>
      <w:r w:rsidRPr="00EA5001">
        <w:rPr>
          <w:rFonts w:cs="Arial"/>
          <w:sz w:val="21"/>
          <w:szCs w:val="21"/>
        </w:rPr>
        <w:t xml:space="preserve">9:45 </w:t>
      </w:r>
      <w:r w:rsidRPr="001519EE">
        <w:rPr>
          <w:rFonts w:cs="Arial"/>
          <w:sz w:val="21"/>
          <w:szCs w:val="21"/>
        </w:rPr>
        <w:t>–</w:t>
      </w:r>
      <w:r w:rsidR="004F49E5" w:rsidRPr="001519EE">
        <w:rPr>
          <w:rFonts w:cs="Arial"/>
          <w:sz w:val="21"/>
          <w:szCs w:val="21"/>
        </w:rPr>
        <w:t xml:space="preserve"> 11</w:t>
      </w:r>
      <w:r w:rsidRPr="001519EE">
        <w:rPr>
          <w:rFonts w:cs="Arial"/>
          <w:sz w:val="21"/>
          <w:szCs w:val="21"/>
        </w:rPr>
        <w:t>:</w:t>
      </w:r>
      <w:r w:rsidR="00DF419A" w:rsidRPr="001519EE">
        <w:rPr>
          <w:rFonts w:cs="Arial"/>
          <w:sz w:val="21"/>
          <w:szCs w:val="21"/>
        </w:rPr>
        <w:t>3</w:t>
      </w:r>
      <w:r w:rsidR="004F49E5" w:rsidRPr="001519EE">
        <w:rPr>
          <w:rFonts w:cs="Arial"/>
          <w:sz w:val="21"/>
          <w:szCs w:val="21"/>
        </w:rPr>
        <w:t>0</w:t>
      </w:r>
      <w:r w:rsidR="008268CD">
        <w:rPr>
          <w:rFonts w:cs="Arial"/>
          <w:sz w:val="21"/>
          <w:szCs w:val="21"/>
        </w:rPr>
        <w:tab/>
      </w:r>
      <w:r w:rsidR="004F49E5" w:rsidRPr="004F49E5">
        <w:rPr>
          <w:rFonts w:cs="Arial"/>
          <w:b/>
          <w:sz w:val="21"/>
          <w:szCs w:val="21"/>
          <w:u w:val="single"/>
        </w:rPr>
        <w:t>1. blok:</w:t>
      </w:r>
    </w:p>
    <w:p w:rsidR="008D34E0" w:rsidRPr="008D2FBF" w:rsidRDefault="004F49E5" w:rsidP="008D2FBF">
      <w:pPr>
        <w:tabs>
          <w:tab w:val="left" w:pos="2000"/>
        </w:tabs>
        <w:spacing w:beforeLines="60" w:before="144" w:line="324" w:lineRule="auto"/>
        <w:ind w:left="1996" w:hanging="1996"/>
        <w:rPr>
          <w:rFonts w:cs="Arial"/>
          <w:b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8D34E0" w:rsidRPr="008D2FBF">
        <w:rPr>
          <w:rFonts w:cs="Arial"/>
          <w:b/>
          <w:i/>
          <w:sz w:val="21"/>
          <w:szCs w:val="21"/>
        </w:rPr>
        <w:t>Úvod do problematiky kontrol projektů spolufinancovaných z EU</w:t>
      </w:r>
    </w:p>
    <w:p w:rsidR="008268CD" w:rsidRPr="008D2FBF" w:rsidRDefault="008D34E0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</w:r>
      <w:r w:rsidRPr="008D2FBF">
        <w:rPr>
          <w:rFonts w:cs="Arial"/>
          <w:b/>
          <w:i/>
          <w:sz w:val="21"/>
          <w:szCs w:val="21"/>
        </w:rPr>
        <w:tab/>
        <w:t>Definice pojmů a představení jednotlivých typů auditů a kontrol</w:t>
      </w:r>
    </w:p>
    <w:p w:rsidR="008D2FBF" w:rsidRPr="008D2FBF" w:rsidRDefault="008D34E0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  <w:t>Předsta</w:t>
      </w:r>
      <w:r w:rsidR="008D2FBF" w:rsidRPr="008D2FBF">
        <w:rPr>
          <w:rFonts w:cs="Arial"/>
          <w:b/>
          <w:i/>
          <w:sz w:val="21"/>
          <w:szCs w:val="21"/>
        </w:rPr>
        <w:t>vení činnosti Auditního orgánu</w:t>
      </w:r>
    </w:p>
    <w:p w:rsidR="008D34E0" w:rsidRPr="008D2FBF" w:rsidRDefault="008D2FBF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  <w:t>D</w:t>
      </w:r>
      <w:r w:rsidR="008D34E0" w:rsidRPr="008D2FBF">
        <w:rPr>
          <w:rFonts w:cs="Arial"/>
          <w:b/>
          <w:i/>
          <w:sz w:val="21"/>
          <w:szCs w:val="21"/>
        </w:rPr>
        <w:t>efinice účelu a zaměření jednotlivých auditů operací</w:t>
      </w:r>
    </w:p>
    <w:p w:rsidR="008268CD" w:rsidRPr="001519EE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EA5001" w:rsidRPr="001519EE" w:rsidRDefault="00DF419A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1519EE">
        <w:rPr>
          <w:rFonts w:cs="Arial"/>
          <w:sz w:val="21"/>
          <w:szCs w:val="21"/>
        </w:rPr>
        <w:t>11:30 – 12:0</w:t>
      </w:r>
      <w:r w:rsidR="004F49E5" w:rsidRPr="001519EE">
        <w:rPr>
          <w:rFonts w:cs="Arial"/>
          <w:sz w:val="21"/>
          <w:szCs w:val="21"/>
        </w:rPr>
        <w:t>0</w:t>
      </w:r>
      <w:r w:rsidR="00EA5001" w:rsidRPr="001519EE">
        <w:rPr>
          <w:rFonts w:cs="Arial"/>
          <w:sz w:val="21"/>
          <w:szCs w:val="21"/>
        </w:rPr>
        <w:tab/>
        <w:t>Přestávka</w:t>
      </w:r>
    </w:p>
    <w:p w:rsidR="008268CD" w:rsidRPr="001519EE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4F49E5" w:rsidRPr="001519EE" w:rsidRDefault="00DF419A" w:rsidP="008D34E0">
      <w:pPr>
        <w:tabs>
          <w:tab w:val="left" w:pos="2000"/>
        </w:tabs>
        <w:spacing w:before="200" w:line="324" w:lineRule="auto"/>
        <w:ind w:left="1996" w:hanging="1996"/>
        <w:rPr>
          <w:rFonts w:cs="Arial"/>
          <w:b/>
          <w:sz w:val="21"/>
          <w:szCs w:val="21"/>
        </w:rPr>
      </w:pPr>
      <w:r w:rsidRPr="001519EE">
        <w:rPr>
          <w:rFonts w:cs="Arial"/>
          <w:sz w:val="21"/>
          <w:szCs w:val="21"/>
        </w:rPr>
        <w:t>12:0</w:t>
      </w:r>
      <w:r w:rsidR="004F49E5" w:rsidRPr="001519EE">
        <w:rPr>
          <w:rFonts w:cs="Arial"/>
          <w:sz w:val="21"/>
          <w:szCs w:val="21"/>
        </w:rPr>
        <w:t>0</w:t>
      </w:r>
      <w:r w:rsidR="000607FD" w:rsidRPr="001519EE">
        <w:rPr>
          <w:rFonts w:cs="Arial"/>
          <w:sz w:val="21"/>
          <w:szCs w:val="21"/>
        </w:rPr>
        <w:t xml:space="preserve"> – 13:00</w:t>
      </w:r>
      <w:r w:rsidR="00EA5001" w:rsidRPr="001519EE">
        <w:rPr>
          <w:rFonts w:cs="Arial"/>
          <w:sz w:val="21"/>
          <w:szCs w:val="21"/>
        </w:rPr>
        <w:tab/>
      </w:r>
      <w:r w:rsidR="004F49E5" w:rsidRPr="001519EE">
        <w:rPr>
          <w:rFonts w:cs="Arial"/>
          <w:b/>
          <w:sz w:val="21"/>
          <w:szCs w:val="21"/>
          <w:u w:val="single"/>
        </w:rPr>
        <w:t>2. blok:</w:t>
      </w:r>
      <w:r w:rsidR="00EA5001" w:rsidRPr="001519EE">
        <w:rPr>
          <w:rFonts w:cs="Arial"/>
          <w:b/>
          <w:sz w:val="21"/>
          <w:szCs w:val="21"/>
        </w:rPr>
        <w:tab/>
      </w:r>
    </w:p>
    <w:p w:rsidR="008268CD" w:rsidRPr="008D2FBF" w:rsidRDefault="004F49E5" w:rsidP="004A165C">
      <w:pPr>
        <w:tabs>
          <w:tab w:val="left" w:pos="2000"/>
        </w:tabs>
        <w:spacing w:beforeLines="40" w:before="96" w:line="324" w:lineRule="auto"/>
        <w:ind w:left="1996" w:hanging="1996"/>
        <w:rPr>
          <w:rFonts w:cs="Arial"/>
          <w:b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EA5001" w:rsidRPr="008D2FBF">
        <w:rPr>
          <w:rFonts w:cs="Arial"/>
          <w:b/>
          <w:i/>
          <w:sz w:val="21"/>
          <w:szCs w:val="21"/>
        </w:rPr>
        <w:t>Nejčastější a typová pochybení identifikovaná v oblasti auditů</w:t>
      </w:r>
      <w:r w:rsidR="008268CD" w:rsidRPr="008D2FBF">
        <w:rPr>
          <w:rFonts w:cs="Arial"/>
          <w:b/>
          <w:i/>
          <w:sz w:val="21"/>
          <w:szCs w:val="21"/>
        </w:rPr>
        <w:t xml:space="preserve"> – praktické příklady</w:t>
      </w:r>
    </w:p>
    <w:p w:rsidR="00EA5001" w:rsidRPr="008D34E0" w:rsidRDefault="00EA5001" w:rsidP="004A165C">
      <w:pPr>
        <w:pStyle w:val="Odstavecseseznamem"/>
        <w:numPr>
          <w:ilvl w:val="0"/>
          <w:numId w:val="7"/>
        </w:numPr>
        <w:spacing w:beforeLines="40" w:before="96"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>nejp</w:t>
      </w:r>
      <w:r w:rsidR="001519EE">
        <w:rPr>
          <w:rFonts w:cs="Arial"/>
          <w:sz w:val="21"/>
          <w:szCs w:val="21"/>
          <w:u w:val="single"/>
        </w:rPr>
        <w:t>roblémovější</w:t>
      </w:r>
      <w:r w:rsidR="008268CD">
        <w:rPr>
          <w:rFonts w:cs="Arial"/>
          <w:sz w:val="21"/>
          <w:szCs w:val="21"/>
          <w:u w:val="single"/>
        </w:rPr>
        <w:t xml:space="preserve"> oblasti</w:t>
      </w:r>
    </w:p>
    <w:p w:rsidR="00EA5001" w:rsidRPr="008D34E0" w:rsidRDefault="00EA5001" w:rsidP="008D34E0">
      <w:pPr>
        <w:pStyle w:val="Odstavecseseznamem"/>
        <w:numPr>
          <w:ilvl w:val="0"/>
          <w:numId w:val="7"/>
        </w:numPr>
        <w:spacing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 xml:space="preserve">nejčastější zjištění </w:t>
      </w:r>
      <w:r w:rsidR="008268CD">
        <w:rPr>
          <w:rFonts w:cs="Arial"/>
          <w:sz w:val="21"/>
          <w:szCs w:val="21"/>
          <w:u w:val="single"/>
        </w:rPr>
        <w:t xml:space="preserve">u </w:t>
      </w:r>
      <w:r w:rsidRPr="008268CD">
        <w:rPr>
          <w:rFonts w:cs="Arial"/>
          <w:sz w:val="21"/>
          <w:szCs w:val="21"/>
          <w:u w:val="single"/>
        </w:rPr>
        <w:t>auditů operací v oblasti veřejných zakázek</w:t>
      </w:r>
    </w:p>
    <w:p w:rsidR="008268CD" w:rsidRDefault="00EA5001" w:rsidP="008D34E0">
      <w:pPr>
        <w:pStyle w:val="Odstavecseseznamem"/>
        <w:numPr>
          <w:ilvl w:val="0"/>
          <w:numId w:val="7"/>
        </w:numPr>
        <w:spacing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 xml:space="preserve">nejčastější zjištění </w:t>
      </w:r>
      <w:r w:rsidR="008268CD">
        <w:rPr>
          <w:rFonts w:cs="Arial"/>
          <w:sz w:val="21"/>
          <w:szCs w:val="21"/>
          <w:u w:val="single"/>
        </w:rPr>
        <w:t xml:space="preserve">u </w:t>
      </w:r>
      <w:r w:rsidRPr="008268CD">
        <w:rPr>
          <w:rFonts w:cs="Arial"/>
          <w:sz w:val="21"/>
          <w:szCs w:val="21"/>
          <w:u w:val="single"/>
        </w:rPr>
        <w:t xml:space="preserve">auditů operací v oblasti realizace </w:t>
      </w:r>
    </w:p>
    <w:p w:rsidR="000607FD" w:rsidRPr="008D34E0" w:rsidRDefault="000607FD" w:rsidP="008D34E0">
      <w:pPr>
        <w:spacing w:after="200" w:line="276" w:lineRule="auto"/>
        <w:rPr>
          <w:rFonts w:cs="Arial"/>
          <w:sz w:val="2"/>
          <w:szCs w:val="2"/>
          <w:u w:val="single"/>
        </w:rPr>
      </w:pPr>
    </w:p>
    <w:p w:rsidR="00EA5001" w:rsidRPr="008D2FBF" w:rsidRDefault="00EA5001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EA5001">
        <w:rPr>
          <w:rFonts w:cs="Arial"/>
          <w:sz w:val="21"/>
          <w:szCs w:val="21"/>
        </w:rPr>
        <w:tab/>
      </w:r>
      <w:r w:rsidRPr="008268CD">
        <w:rPr>
          <w:rFonts w:cs="Arial"/>
          <w:sz w:val="21"/>
          <w:szCs w:val="21"/>
        </w:rPr>
        <w:tab/>
      </w:r>
      <w:r w:rsidRPr="008D2FBF">
        <w:rPr>
          <w:rFonts w:cs="Arial"/>
          <w:b/>
          <w:i/>
          <w:sz w:val="21"/>
          <w:szCs w:val="21"/>
        </w:rPr>
        <w:t>Prevence podvodů, práva a povinnosti příjemce dotace</w:t>
      </w:r>
    </w:p>
    <w:p w:rsidR="008268CD" w:rsidRPr="008268CD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EA5001" w:rsidRDefault="004F49E5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b/>
          <w:sz w:val="21"/>
          <w:szCs w:val="21"/>
        </w:rPr>
        <w:t>Dotazy a diskuze</w:t>
      </w:r>
    </w:p>
    <w:p w:rsidR="008268CD" w:rsidRPr="008268CD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E536D" w:rsidRPr="008268CD" w:rsidRDefault="004F49E5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13:30</w:t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b/>
          <w:sz w:val="21"/>
          <w:szCs w:val="21"/>
        </w:rPr>
        <w:t>Z</w:t>
      </w:r>
      <w:r w:rsidR="00C908BC" w:rsidRPr="008268CD">
        <w:rPr>
          <w:rFonts w:cs="Arial"/>
          <w:b/>
          <w:sz w:val="21"/>
          <w:szCs w:val="21"/>
        </w:rPr>
        <w:t>ávěr</w:t>
      </w:r>
      <w:r w:rsidR="00C931E9" w:rsidRPr="008268CD">
        <w:rPr>
          <w:rFonts w:cs="Arial"/>
          <w:sz w:val="21"/>
          <w:szCs w:val="21"/>
        </w:rPr>
        <w:tab/>
      </w:r>
    </w:p>
    <w:sectPr w:rsidR="006E536D" w:rsidRPr="008268CD" w:rsidSect="00B43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624" w:right="720" w:bottom="284" w:left="720" w:header="1304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74" w:rsidRDefault="00886C74">
      <w:pPr>
        <w:spacing w:line="240" w:lineRule="auto"/>
      </w:pPr>
      <w:r>
        <w:separator/>
      </w:r>
    </w:p>
  </w:endnote>
  <w:endnote w:type="continuationSeparator" w:id="0">
    <w:p w:rsidR="00886C74" w:rsidRDefault="00886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04" w:rsidRDefault="00B43A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04" w:rsidRDefault="00B43A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04" w:rsidRDefault="00B43A04" w:rsidP="00C931E9">
    <w:pPr>
      <w:pStyle w:val="Zpat"/>
      <w:jc w:val="center"/>
    </w:pPr>
  </w:p>
  <w:p w:rsidR="00B43A04" w:rsidRDefault="00B43A04" w:rsidP="00C931E9">
    <w:pPr>
      <w:pStyle w:val="Zpat"/>
      <w:jc w:val="center"/>
    </w:pPr>
  </w:p>
  <w:p w:rsidR="00C931E9" w:rsidRDefault="00C931E9" w:rsidP="00C931E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74" w:rsidRDefault="00886C74">
      <w:pPr>
        <w:spacing w:line="240" w:lineRule="auto"/>
      </w:pPr>
      <w:r>
        <w:separator/>
      </w:r>
    </w:p>
  </w:footnote>
  <w:footnote w:type="continuationSeparator" w:id="0">
    <w:p w:rsidR="00886C74" w:rsidRDefault="00886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04" w:rsidRDefault="00B43A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B73C836" wp14:editId="53D4A7B1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15" name="Obrázek 1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203216AE" wp14:editId="3C9CE1D6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C931E9" w:rsidP="008F5503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6990934D" wp14:editId="6A6FD287">
          <wp:simplePos x="0" y="0"/>
          <wp:positionH relativeFrom="margin">
            <wp:posOffset>-354330</wp:posOffset>
          </wp:positionH>
          <wp:positionV relativeFrom="paragraph">
            <wp:posOffset>-549910</wp:posOffset>
          </wp:positionV>
          <wp:extent cx="7346950" cy="632460"/>
          <wp:effectExtent l="0" t="0" r="6350" b="0"/>
          <wp:wrapTight wrapText="bothSides">
            <wp:wrapPolygon edited="0">
              <wp:start x="0" y="0"/>
              <wp:lineTo x="0" y="20819"/>
              <wp:lineTo x="21563" y="20819"/>
              <wp:lineTo x="21563" y="0"/>
              <wp:lineTo x="0" y="0"/>
            </wp:wrapPolygon>
          </wp:wrapTight>
          <wp:docPr id="18" name="Obrázek 18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1B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9E4408E"/>
    <w:multiLevelType w:val="hybridMultilevel"/>
    <w:tmpl w:val="9E9C30F4"/>
    <w:lvl w:ilvl="0" w:tplc="0405000B">
      <w:start w:val="1"/>
      <w:numFmt w:val="bullet"/>
      <w:lvlText w:val=""/>
      <w:lvlJc w:val="left"/>
      <w:pPr>
        <w:ind w:left="27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53A5B"/>
    <w:multiLevelType w:val="hybridMultilevel"/>
    <w:tmpl w:val="3698E0B8"/>
    <w:lvl w:ilvl="0" w:tplc="8FD6AD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65068"/>
    <w:multiLevelType w:val="hybridMultilevel"/>
    <w:tmpl w:val="A8A8A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87958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0729B"/>
    <w:multiLevelType w:val="multilevel"/>
    <w:tmpl w:val="DB6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A6284"/>
    <w:multiLevelType w:val="hybridMultilevel"/>
    <w:tmpl w:val="37EA71EC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6767"/>
    <w:rsid w:val="00027675"/>
    <w:rsid w:val="000306FF"/>
    <w:rsid w:val="000360BF"/>
    <w:rsid w:val="00037615"/>
    <w:rsid w:val="00037D86"/>
    <w:rsid w:val="000461B1"/>
    <w:rsid w:val="00055A31"/>
    <w:rsid w:val="000607FD"/>
    <w:rsid w:val="00081C54"/>
    <w:rsid w:val="000900F6"/>
    <w:rsid w:val="00091753"/>
    <w:rsid w:val="00094A3B"/>
    <w:rsid w:val="00094FD7"/>
    <w:rsid w:val="000A42E8"/>
    <w:rsid w:val="000B09A6"/>
    <w:rsid w:val="000B6738"/>
    <w:rsid w:val="000C20B9"/>
    <w:rsid w:val="000D30F7"/>
    <w:rsid w:val="000E6402"/>
    <w:rsid w:val="000F7478"/>
    <w:rsid w:val="001003C9"/>
    <w:rsid w:val="00101634"/>
    <w:rsid w:val="001124A4"/>
    <w:rsid w:val="0011560B"/>
    <w:rsid w:val="0011633B"/>
    <w:rsid w:val="00116A0A"/>
    <w:rsid w:val="00117239"/>
    <w:rsid w:val="001241BE"/>
    <w:rsid w:val="00126252"/>
    <w:rsid w:val="0013126E"/>
    <w:rsid w:val="00134789"/>
    <w:rsid w:val="00136645"/>
    <w:rsid w:val="00140AEC"/>
    <w:rsid w:val="00143612"/>
    <w:rsid w:val="00143AD9"/>
    <w:rsid w:val="00147ED7"/>
    <w:rsid w:val="001519EE"/>
    <w:rsid w:val="00152EAA"/>
    <w:rsid w:val="00157F05"/>
    <w:rsid w:val="001638E3"/>
    <w:rsid w:val="00177892"/>
    <w:rsid w:val="001838A4"/>
    <w:rsid w:val="00184B25"/>
    <w:rsid w:val="00186283"/>
    <w:rsid w:val="00186998"/>
    <w:rsid w:val="00190939"/>
    <w:rsid w:val="00191614"/>
    <w:rsid w:val="001920EA"/>
    <w:rsid w:val="001934B0"/>
    <w:rsid w:val="001944B9"/>
    <w:rsid w:val="001963BF"/>
    <w:rsid w:val="001A4548"/>
    <w:rsid w:val="001A6A48"/>
    <w:rsid w:val="001B0330"/>
    <w:rsid w:val="001B10DC"/>
    <w:rsid w:val="001B3069"/>
    <w:rsid w:val="001B332C"/>
    <w:rsid w:val="001C4162"/>
    <w:rsid w:val="001C5669"/>
    <w:rsid w:val="001D4B38"/>
    <w:rsid w:val="001E0303"/>
    <w:rsid w:val="001E3C77"/>
    <w:rsid w:val="001E55F2"/>
    <w:rsid w:val="001F63CD"/>
    <w:rsid w:val="00210FA1"/>
    <w:rsid w:val="00212572"/>
    <w:rsid w:val="00215574"/>
    <w:rsid w:val="00230006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70F7"/>
    <w:rsid w:val="00290713"/>
    <w:rsid w:val="00293FCF"/>
    <w:rsid w:val="002A0D22"/>
    <w:rsid w:val="002A1E14"/>
    <w:rsid w:val="002A2029"/>
    <w:rsid w:val="002A7480"/>
    <w:rsid w:val="002B385D"/>
    <w:rsid w:val="002B75FB"/>
    <w:rsid w:val="002C0FF5"/>
    <w:rsid w:val="002C2E87"/>
    <w:rsid w:val="002C6BF5"/>
    <w:rsid w:val="002C70E7"/>
    <w:rsid w:val="002D54A8"/>
    <w:rsid w:val="002E0588"/>
    <w:rsid w:val="002E0A6E"/>
    <w:rsid w:val="002E45E1"/>
    <w:rsid w:val="002F2FCC"/>
    <w:rsid w:val="002F4724"/>
    <w:rsid w:val="00302CC3"/>
    <w:rsid w:val="00304D4F"/>
    <w:rsid w:val="00306267"/>
    <w:rsid w:val="00310A0E"/>
    <w:rsid w:val="00313D58"/>
    <w:rsid w:val="00322ACD"/>
    <w:rsid w:val="00325829"/>
    <w:rsid w:val="00337D50"/>
    <w:rsid w:val="00346F1F"/>
    <w:rsid w:val="00355527"/>
    <w:rsid w:val="00365924"/>
    <w:rsid w:val="00372930"/>
    <w:rsid w:val="00377B1E"/>
    <w:rsid w:val="003800C4"/>
    <w:rsid w:val="00381CC4"/>
    <w:rsid w:val="003837DC"/>
    <w:rsid w:val="0038668B"/>
    <w:rsid w:val="0039603B"/>
    <w:rsid w:val="003A2E7B"/>
    <w:rsid w:val="003A2EE6"/>
    <w:rsid w:val="003A61B9"/>
    <w:rsid w:val="003C0083"/>
    <w:rsid w:val="003D0D6F"/>
    <w:rsid w:val="003E541D"/>
    <w:rsid w:val="003E7218"/>
    <w:rsid w:val="003F0D87"/>
    <w:rsid w:val="003F3FC9"/>
    <w:rsid w:val="003F5EAC"/>
    <w:rsid w:val="003F704E"/>
    <w:rsid w:val="00401207"/>
    <w:rsid w:val="0040506F"/>
    <w:rsid w:val="00407150"/>
    <w:rsid w:val="00411E68"/>
    <w:rsid w:val="0041509A"/>
    <w:rsid w:val="00420DAD"/>
    <w:rsid w:val="00422C61"/>
    <w:rsid w:val="00425F67"/>
    <w:rsid w:val="0043241A"/>
    <w:rsid w:val="00445DED"/>
    <w:rsid w:val="00460856"/>
    <w:rsid w:val="00461095"/>
    <w:rsid w:val="00461D12"/>
    <w:rsid w:val="00462092"/>
    <w:rsid w:val="00462173"/>
    <w:rsid w:val="00475E31"/>
    <w:rsid w:val="00483C59"/>
    <w:rsid w:val="00486C86"/>
    <w:rsid w:val="00487B4E"/>
    <w:rsid w:val="004934E6"/>
    <w:rsid w:val="004963BC"/>
    <w:rsid w:val="004A0649"/>
    <w:rsid w:val="004A0B55"/>
    <w:rsid w:val="004A165C"/>
    <w:rsid w:val="004A6E99"/>
    <w:rsid w:val="004A7D13"/>
    <w:rsid w:val="004B7E30"/>
    <w:rsid w:val="004C05E9"/>
    <w:rsid w:val="004C1F0C"/>
    <w:rsid w:val="004C3BDB"/>
    <w:rsid w:val="004D0801"/>
    <w:rsid w:val="004D5107"/>
    <w:rsid w:val="004D633B"/>
    <w:rsid w:val="004E2B30"/>
    <w:rsid w:val="004E442A"/>
    <w:rsid w:val="004F08F5"/>
    <w:rsid w:val="004F152D"/>
    <w:rsid w:val="004F49E5"/>
    <w:rsid w:val="0050067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6969"/>
    <w:rsid w:val="005508E3"/>
    <w:rsid w:val="00551381"/>
    <w:rsid w:val="00553253"/>
    <w:rsid w:val="00555DC8"/>
    <w:rsid w:val="00564097"/>
    <w:rsid w:val="00566437"/>
    <w:rsid w:val="00567FA2"/>
    <w:rsid w:val="00570589"/>
    <w:rsid w:val="00581E90"/>
    <w:rsid w:val="005856C1"/>
    <w:rsid w:val="00596BEF"/>
    <w:rsid w:val="005A2AE4"/>
    <w:rsid w:val="005B414B"/>
    <w:rsid w:val="005C1A7C"/>
    <w:rsid w:val="005C550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16CD8"/>
    <w:rsid w:val="00623A3C"/>
    <w:rsid w:val="00625A2F"/>
    <w:rsid w:val="00630531"/>
    <w:rsid w:val="00637245"/>
    <w:rsid w:val="00641551"/>
    <w:rsid w:val="00652DD0"/>
    <w:rsid w:val="00656F48"/>
    <w:rsid w:val="00662517"/>
    <w:rsid w:val="00663518"/>
    <w:rsid w:val="00664D0C"/>
    <w:rsid w:val="006662D9"/>
    <w:rsid w:val="00672D99"/>
    <w:rsid w:val="00673467"/>
    <w:rsid w:val="006920F3"/>
    <w:rsid w:val="00697416"/>
    <w:rsid w:val="00697CBE"/>
    <w:rsid w:val="00697E8A"/>
    <w:rsid w:val="006B10E1"/>
    <w:rsid w:val="006C2259"/>
    <w:rsid w:val="006C2CD5"/>
    <w:rsid w:val="006D5CA8"/>
    <w:rsid w:val="006E01BD"/>
    <w:rsid w:val="006E1169"/>
    <w:rsid w:val="006E14BB"/>
    <w:rsid w:val="006E1E2B"/>
    <w:rsid w:val="006E4768"/>
    <w:rsid w:val="006E536D"/>
    <w:rsid w:val="006E654A"/>
    <w:rsid w:val="006F6B9D"/>
    <w:rsid w:val="006F79EF"/>
    <w:rsid w:val="00706006"/>
    <w:rsid w:val="00710F19"/>
    <w:rsid w:val="007252CC"/>
    <w:rsid w:val="0072651A"/>
    <w:rsid w:val="00732C51"/>
    <w:rsid w:val="007349EF"/>
    <w:rsid w:val="00734E58"/>
    <w:rsid w:val="00736630"/>
    <w:rsid w:val="00747204"/>
    <w:rsid w:val="00755686"/>
    <w:rsid w:val="00760B0E"/>
    <w:rsid w:val="0076117D"/>
    <w:rsid w:val="00762D37"/>
    <w:rsid w:val="007768EC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B7F6F"/>
    <w:rsid w:val="007C2D14"/>
    <w:rsid w:val="007C7CD0"/>
    <w:rsid w:val="007D371D"/>
    <w:rsid w:val="007E036C"/>
    <w:rsid w:val="007E136E"/>
    <w:rsid w:val="007E4F70"/>
    <w:rsid w:val="007E51BA"/>
    <w:rsid w:val="007E6BEF"/>
    <w:rsid w:val="007F06B9"/>
    <w:rsid w:val="007F140D"/>
    <w:rsid w:val="007F2A08"/>
    <w:rsid w:val="007F6329"/>
    <w:rsid w:val="007F7A99"/>
    <w:rsid w:val="008118AE"/>
    <w:rsid w:val="00811AEA"/>
    <w:rsid w:val="008123D6"/>
    <w:rsid w:val="00813810"/>
    <w:rsid w:val="008241CB"/>
    <w:rsid w:val="008268CD"/>
    <w:rsid w:val="008270B0"/>
    <w:rsid w:val="0083791A"/>
    <w:rsid w:val="008438D8"/>
    <w:rsid w:val="008512A8"/>
    <w:rsid w:val="0085254A"/>
    <w:rsid w:val="00857DFF"/>
    <w:rsid w:val="00863BA6"/>
    <w:rsid w:val="008700B3"/>
    <w:rsid w:val="008750C8"/>
    <w:rsid w:val="00886C74"/>
    <w:rsid w:val="00891865"/>
    <w:rsid w:val="0089343B"/>
    <w:rsid w:val="008A2394"/>
    <w:rsid w:val="008B1C2E"/>
    <w:rsid w:val="008B4E9A"/>
    <w:rsid w:val="008B58E3"/>
    <w:rsid w:val="008B7598"/>
    <w:rsid w:val="008D29EA"/>
    <w:rsid w:val="008D2FBF"/>
    <w:rsid w:val="008D34E0"/>
    <w:rsid w:val="008D732D"/>
    <w:rsid w:val="008E53E8"/>
    <w:rsid w:val="008E59A7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829FA"/>
    <w:rsid w:val="00991C59"/>
    <w:rsid w:val="00993B3F"/>
    <w:rsid w:val="009A08FC"/>
    <w:rsid w:val="009A4001"/>
    <w:rsid w:val="009A4987"/>
    <w:rsid w:val="009A7F95"/>
    <w:rsid w:val="009B0FB5"/>
    <w:rsid w:val="009B6782"/>
    <w:rsid w:val="009B6F2E"/>
    <w:rsid w:val="009C59B2"/>
    <w:rsid w:val="009D7C07"/>
    <w:rsid w:val="009E0C8E"/>
    <w:rsid w:val="009E120C"/>
    <w:rsid w:val="009E1E4B"/>
    <w:rsid w:val="009E32C1"/>
    <w:rsid w:val="009E405E"/>
    <w:rsid w:val="009E4095"/>
    <w:rsid w:val="009F1063"/>
    <w:rsid w:val="009F46CA"/>
    <w:rsid w:val="00A00527"/>
    <w:rsid w:val="00A021F9"/>
    <w:rsid w:val="00A0259A"/>
    <w:rsid w:val="00A04B95"/>
    <w:rsid w:val="00A06AE0"/>
    <w:rsid w:val="00A114DB"/>
    <w:rsid w:val="00A16F78"/>
    <w:rsid w:val="00A21F81"/>
    <w:rsid w:val="00A24C6F"/>
    <w:rsid w:val="00A2506E"/>
    <w:rsid w:val="00A25A4E"/>
    <w:rsid w:val="00A30D5D"/>
    <w:rsid w:val="00A425A8"/>
    <w:rsid w:val="00A4421E"/>
    <w:rsid w:val="00A5182A"/>
    <w:rsid w:val="00A52A60"/>
    <w:rsid w:val="00A6215E"/>
    <w:rsid w:val="00A6461F"/>
    <w:rsid w:val="00A65936"/>
    <w:rsid w:val="00A66A3A"/>
    <w:rsid w:val="00A81D72"/>
    <w:rsid w:val="00A83A8A"/>
    <w:rsid w:val="00A939F7"/>
    <w:rsid w:val="00AB28EC"/>
    <w:rsid w:val="00AB4FD6"/>
    <w:rsid w:val="00AD5A29"/>
    <w:rsid w:val="00AD722D"/>
    <w:rsid w:val="00AD778E"/>
    <w:rsid w:val="00AD7A4D"/>
    <w:rsid w:val="00AF4051"/>
    <w:rsid w:val="00B1356E"/>
    <w:rsid w:val="00B14853"/>
    <w:rsid w:val="00B16798"/>
    <w:rsid w:val="00B23A90"/>
    <w:rsid w:val="00B266F6"/>
    <w:rsid w:val="00B31575"/>
    <w:rsid w:val="00B31EA0"/>
    <w:rsid w:val="00B37A46"/>
    <w:rsid w:val="00B43838"/>
    <w:rsid w:val="00B43A04"/>
    <w:rsid w:val="00B43CE3"/>
    <w:rsid w:val="00B5263F"/>
    <w:rsid w:val="00B539B1"/>
    <w:rsid w:val="00B62071"/>
    <w:rsid w:val="00B64332"/>
    <w:rsid w:val="00B644D6"/>
    <w:rsid w:val="00B717CA"/>
    <w:rsid w:val="00B769F7"/>
    <w:rsid w:val="00B7724A"/>
    <w:rsid w:val="00B82E02"/>
    <w:rsid w:val="00B87B07"/>
    <w:rsid w:val="00BA03D4"/>
    <w:rsid w:val="00BA5B50"/>
    <w:rsid w:val="00BB11AB"/>
    <w:rsid w:val="00BB639B"/>
    <w:rsid w:val="00BC1C5B"/>
    <w:rsid w:val="00BD630C"/>
    <w:rsid w:val="00BE0266"/>
    <w:rsid w:val="00BE36E3"/>
    <w:rsid w:val="00BE44F0"/>
    <w:rsid w:val="00BE643D"/>
    <w:rsid w:val="00BE6458"/>
    <w:rsid w:val="00BF1B73"/>
    <w:rsid w:val="00BF4B07"/>
    <w:rsid w:val="00BF6C2F"/>
    <w:rsid w:val="00C0407E"/>
    <w:rsid w:val="00C15685"/>
    <w:rsid w:val="00C202A1"/>
    <w:rsid w:val="00C209A5"/>
    <w:rsid w:val="00C33BA0"/>
    <w:rsid w:val="00C42409"/>
    <w:rsid w:val="00C44AA2"/>
    <w:rsid w:val="00C4559F"/>
    <w:rsid w:val="00C464B6"/>
    <w:rsid w:val="00C531CE"/>
    <w:rsid w:val="00C53E9E"/>
    <w:rsid w:val="00C70BBF"/>
    <w:rsid w:val="00C75123"/>
    <w:rsid w:val="00C754B1"/>
    <w:rsid w:val="00C81EB8"/>
    <w:rsid w:val="00C85A54"/>
    <w:rsid w:val="00C8756F"/>
    <w:rsid w:val="00C87A2F"/>
    <w:rsid w:val="00C908BC"/>
    <w:rsid w:val="00C931E9"/>
    <w:rsid w:val="00C94C4E"/>
    <w:rsid w:val="00CA2BDC"/>
    <w:rsid w:val="00CA67E2"/>
    <w:rsid w:val="00CB10E6"/>
    <w:rsid w:val="00CB34A9"/>
    <w:rsid w:val="00CB60DF"/>
    <w:rsid w:val="00CC30CA"/>
    <w:rsid w:val="00CC373B"/>
    <w:rsid w:val="00CC61F2"/>
    <w:rsid w:val="00CE45A6"/>
    <w:rsid w:val="00CE588D"/>
    <w:rsid w:val="00CE59C1"/>
    <w:rsid w:val="00CE6E5B"/>
    <w:rsid w:val="00CF3313"/>
    <w:rsid w:val="00CF669D"/>
    <w:rsid w:val="00D077B8"/>
    <w:rsid w:val="00D077E3"/>
    <w:rsid w:val="00D0785B"/>
    <w:rsid w:val="00D263AF"/>
    <w:rsid w:val="00D32133"/>
    <w:rsid w:val="00D50EE1"/>
    <w:rsid w:val="00D6138E"/>
    <w:rsid w:val="00D623D0"/>
    <w:rsid w:val="00D858E0"/>
    <w:rsid w:val="00D921A7"/>
    <w:rsid w:val="00D96E31"/>
    <w:rsid w:val="00D97E19"/>
    <w:rsid w:val="00DA13FB"/>
    <w:rsid w:val="00DA2690"/>
    <w:rsid w:val="00DB25D4"/>
    <w:rsid w:val="00DB4BA1"/>
    <w:rsid w:val="00DB4F8E"/>
    <w:rsid w:val="00DD6114"/>
    <w:rsid w:val="00DE1A95"/>
    <w:rsid w:val="00DE235E"/>
    <w:rsid w:val="00DE2697"/>
    <w:rsid w:val="00DE5CF2"/>
    <w:rsid w:val="00DF1946"/>
    <w:rsid w:val="00DF419A"/>
    <w:rsid w:val="00DF7A66"/>
    <w:rsid w:val="00E0311A"/>
    <w:rsid w:val="00E052AD"/>
    <w:rsid w:val="00E06E8F"/>
    <w:rsid w:val="00E10671"/>
    <w:rsid w:val="00E13714"/>
    <w:rsid w:val="00E13C27"/>
    <w:rsid w:val="00E15C9F"/>
    <w:rsid w:val="00E23533"/>
    <w:rsid w:val="00E309FE"/>
    <w:rsid w:val="00E60169"/>
    <w:rsid w:val="00E62941"/>
    <w:rsid w:val="00E6680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5001"/>
    <w:rsid w:val="00EA6AD2"/>
    <w:rsid w:val="00EC6DB8"/>
    <w:rsid w:val="00ED5537"/>
    <w:rsid w:val="00EE5BDB"/>
    <w:rsid w:val="00EE6683"/>
    <w:rsid w:val="00EF6320"/>
    <w:rsid w:val="00F11A13"/>
    <w:rsid w:val="00F1502B"/>
    <w:rsid w:val="00F1742F"/>
    <w:rsid w:val="00F177BE"/>
    <w:rsid w:val="00F2165B"/>
    <w:rsid w:val="00F23BDC"/>
    <w:rsid w:val="00F27A10"/>
    <w:rsid w:val="00F27A25"/>
    <w:rsid w:val="00F46955"/>
    <w:rsid w:val="00F51DD0"/>
    <w:rsid w:val="00F529EB"/>
    <w:rsid w:val="00F53FED"/>
    <w:rsid w:val="00F61C40"/>
    <w:rsid w:val="00F67CFA"/>
    <w:rsid w:val="00F75230"/>
    <w:rsid w:val="00F847E5"/>
    <w:rsid w:val="00F95C16"/>
    <w:rsid w:val="00FA3D57"/>
    <w:rsid w:val="00FC1D48"/>
    <w:rsid w:val="00FC3CBF"/>
    <w:rsid w:val="00FC50BB"/>
    <w:rsid w:val="00FC5E9D"/>
    <w:rsid w:val="00FC70B3"/>
    <w:rsid w:val="00FC7B49"/>
    <w:rsid w:val="00FD09F3"/>
    <w:rsid w:val="00FD4400"/>
    <w:rsid w:val="00FD7943"/>
    <w:rsid w:val="00FE6CDB"/>
    <w:rsid w:val="00FF0F3E"/>
    <w:rsid w:val="00FF5336"/>
    <w:rsid w:val="00FF639B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E662-E389-4D62-B970-7DBC7AD3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Heřtus Lukáš</cp:lastModifiedBy>
  <cp:revision>2</cp:revision>
  <cp:lastPrinted>2017-06-02T08:43:00Z</cp:lastPrinted>
  <dcterms:created xsi:type="dcterms:W3CDTF">2017-09-15T08:17:00Z</dcterms:created>
  <dcterms:modified xsi:type="dcterms:W3CDTF">2017-09-15T08:17:00Z</dcterms:modified>
</cp:coreProperties>
</file>