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bookmarkStart w:id="0" w:name="_GoBack"/>
      <w:bookmarkEnd w:id="0"/>
    </w:p>
    <w:p w:rsidR="00424719" w:rsidRPr="008A489B" w:rsidRDefault="00424719" w:rsidP="001A0196">
      <w:pPr>
        <w:keepNext/>
        <w:keepLines/>
        <w:autoSpaceDE w:val="0"/>
        <w:autoSpaceDN w:val="0"/>
        <w:adjustRightInd w:val="0"/>
        <w:jc w:val="center"/>
        <w:outlineLvl w:val="0"/>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6A20DE" w:rsidRDefault="005C028E" w:rsidP="005C028E">
      <w:pPr>
        <w:keepNext/>
        <w:keepLines/>
        <w:autoSpaceDE w:val="0"/>
        <w:autoSpaceDN w:val="0"/>
        <w:adjustRightInd w:val="0"/>
        <w:jc w:val="center"/>
        <w:rPr>
          <w:b/>
          <w:i/>
        </w:rPr>
      </w:pPr>
      <w:r w:rsidRPr="006A20DE">
        <w:rPr>
          <w:b/>
          <w:i/>
        </w:rPr>
        <w:t xml:space="preserve">ZAJIŠTĚNÍ </w:t>
      </w:r>
      <w:r>
        <w:rPr>
          <w:b/>
          <w:i/>
        </w:rPr>
        <w:t xml:space="preserve">EFEKTIVNÍ HLASOVÉ A DATOVÉ KOMUNIKACE SLOŽEK IZS </w:t>
      </w:r>
      <w:r>
        <w:rPr>
          <w:b/>
          <w:i/>
        </w:rPr>
        <w:br/>
      </w:r>
      <w:r w:rsidRPr="006A20DE">
        <w:rPr>
          <w:b/>
          <w:i/>
        </w:rPr>
        <w:t>PŘI ŘEŠENÍ MIMOŘÁDNÝCH UDÁLOSTÍ</w:t>
      </w:r>
    </w:p>
    <w:p w:rsidR="00C916E6" w:rsidRPr="006A20DE" w:rsidRDefault="00C916E6" w:rsidP="00375833">
      <w:pPr>
        <w:keepNext/>
        <w:keepLines/>
        <w:autoSpaceDE w:val="0"/>
        <w:autoSpaceDN w:val="0"/>
        <w:adjustRightInd w:val="0"/>
        <w:jc w:val="center"/>
        <w:rPr>
          <w:b/>
          <w:i/>
        </w:rPr>
      </w:pPr>
    </w:p>
    <w:p w:rsidR="008D3F09" w:rsidRPr="008A489B" w:rsidRDefault="008D3F09" w:rsidP="00375833">
      <w:pPr>
        <w:keepNext/>
        <w:keepLines/>
        <w:autoSpaceDE w:val="0"/>
        <w:autoSpaceDN w:val="0"/>
        <w:adjustRightInd w:val="0"/>
        <w:jc w:val="both"/>
        <w:rPr>
          <w:b/>
          <w:bCs/>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454799">
        <w:rPr>
          <w:b/>
        </w:rPr>
        <w:t>2</w:t>
      </w:r>
      <w:r w:rsidR="00AE685D">
        <w:rPr>
          <w:b/>
        </w:rPr>
        <w:t>3</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616B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FF38F8" w:rsidRPr="005B18C2">
        <w:rPr>
          <w:b/>
        </w:rPr>
        <w:t>885</w:t>
      </w:r>
      <w:r w:rsidR="004616B6" w:rsidRPr="005B18C2">
        <w:rPr>
          <w:b/>
        </w:rPr>
        <w:t xml:space="preserve"> 000</w:t>
      </w:r>
      <w:r w:rsidR="00C916E6" w:rsidRPr="005B18C2">
        <w:rPr>
          <w:b/>
        </w:rPr>
        <w:t xml:space="preserve"> 000</w:t>
      </w:r>
      <w:r w:rsidR="00341C7F" w:rsidRPr="005B18C2">
        <w:rPr>
          <w:b/>
        </w:rPr>
        <w:t>,</w:t>
      </w:r>
      <w:r w:rsidRPr="005B18C2">
        <w:rPr>
          <w:b/>
        </w:rPr>
        <w:t>-</w:t>
      </w:r>
      <w:r w:rsidRPr="00411016">
        <w:rPr>
          <w:b/>
        </w:rPr>
        <w:t xml:space="preserve">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4616B6" w:rsidRPr="004616B6">
        <w:rPr>
          <w:b/>
        </w:rPr>
        <w:t>0</w:t>
      </w:r>
      <w:r w:rsidRPr="004616B6">
        <w:rPr>
          <w:b/>
        </w:rPr>
        <w:t>,- Kč</w:t>
      </w:r>
      <w:r w:rsidRPr="00411016">
        <w:rPr>
          <w:b/>
        </w:rPr>
        <w:t xml:space="preserve">      </w:t>
      </w:r>
    </w:p>
    <w:p w:rsidR="00AD26D5" w:rsidRPr="00145585"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5402EA" w:rsidRPr="00145585">
        <w:rPr>
          <w:b/>
        </w:rPr>
        <w:t>7</w:t>
      </w:r>
      <w:r w:rsidR="00AE685D" w:rsidRPr="00145585">
        <w:rPr>
          <w:b/>
        </w:rPr>
        <w:t>.</w:t>
      </w:r>
      <w:r w:rsidRPr="00145585">
        <w:rPr>
          <w:b/>
        </w:rPr>
        <w:t xml:space="preserve"> </w:t>
      </w:r>
      <w:r w:rsidR="00F57424" w:rsidRPr="00145585">
        <w:rPr>
          <w:b/>
        </w:rPr>
        <w:t xml:space="preserve">března </w:t>
      </w:r>
      <w:r w:rsidRPr="00145585">
        <w:rPr>
          <w:b/>
        </w:rPr>
        <w:t>201</w:t>
      </w:r>
      <w:r w:rsidR="00AE685D" w:rsidRPr="00145585">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C010AA">
        <w:t xml:space="preserve">Datum zpřístupnění internetové aplikace </w:t>
      </w:r>
      <w:r w:rsidR="007B66A5" w:rsidRPr="00C010AA">
        <w:rPr>
          <w:shd w:val="clear" w:color="auto" w:fill="FFFFFF"/>
        </w:rPr>
        <w:t>Benefit7</w:t>
      </w:r>
      <w:r w:rsidR="007B66A5" w:rsidRPr="00C010AA">
        <w:t>:</w:t>
      </w:r>
      <w:r w:rsidRPr="00C010AA">
        <w:rPr>
          <w:b/>
        </w:rPr>
        <w:t xml:space="preserve">  </w:t>
      </w:r>
      <w:r w:rsidR="006C52F1" w:rsidRPr="00C010AA">
        <w:rPr>
          <w:b/>
        </w:rPr>
        <w:tab/>
      </w:r>
      <w:r w:rsidR="005402EA" w:rsidRPr="00145585">
        <w:rPr>
          <w:b/>
        </w:rPr>
        <w:t>10</w:t>
      </w:r>
      <w:r w:rsidRPr="00C010AA">
        <w:rPr>
          <w:b/>
        </w:rPr>
        <w:t>.</w:t>
      </w:r>
      <w:r w:rsidR="005D4890" w:rsidRPr="00C010AA">
        <w:rPr>
          <w:b/>
        </w:rPr>
        <w:t xml:space="preserve"> </w:t>
      </w:r>
      <w:r w:rsidR="003467BA" w:rsidRPr="00C010AA">
        <w:rPr>
          <w:b/>
        </w:rPr>
        <w:t xml:space="preserve">března </w:t>
      </w:r>
      <w:r w:rsidRPr="00C010AA">
        <w:rPr>
          <w:b/>
        </w:rPr>
        <w:t>201</w:t>
      </w:r>
      <w:r w:rsidR="00AE685D" w:rsidRPr="00C010AA">
        <w:rPr>
          <w:b/>
        </w:rPr>
        <w:t>4</w:t>
      </w:r>
    </w:p>
    <w:p w:rsidR="00424719" w:rsidRPr="00130D26" w:rsidRDefault="00424719" w:rsidP="00375833">
      <w:pPr>
        <w:keepNext/>
        <w:keepLines/>
        <w:tabs>
          <w:tab w:val="left" w:pos="3240"/>
        </w:tabs>
        <w:autoSpaceDE w:val="0"/>
        <w:autoSpaceDN w:val="0"/>
        <w:adjustRightInd w:val="0"/>
        <w:jc w:val="both"/>
        <w:rPr>
          <w:highlight w:val="yellow"/>
        </w:rPr>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6212CE" w:rsidRPr="00FF3B9C">
        <w:rPr>
          <w:b/>
        </w:rPr>
        <w:t>30</w:t>
      </w:r>
      <w:r w:rsidR="00D673CF" w:rsidRPr="00FF3B9C">
        <w:rPr>
          <w:b/>
        </w:rPr>
        <w:t xml:space="preserve">. </w:t>
      </w:r>
      <w:r w:rsidR="00FF38F8">
        <w:rPr>
          <w:b/>
        </w:rPr>
        <w:t>června</w:t>
      </w:r>
      <w:r w:rsidR="00D673CF" w:rsidRPr="00FF3B9C">
        <w:rPr>
          <w:b/>
        </w:rPr>
        <w:t xml:space="preserve"> 201</w:t>
      </w:r>
      <w:r w:rsidR="00454799" w:rsidRPr="00FF3B9C">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A0109A" w:rsidRPr="008A489B">
        <w:rPr>
          <w:b/>
          <w:bCs/>
        </w:rPr>
        <w:t xml:space="preserve">3 – Zvýšení kvality a dostupnosti veřejných služeb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A0109A" w:rsidRPr="008A489B">
        <w:rPr>
          <w:b/>
          <w:bCs/>
        </w:rPr>
        <w:t>3.4 – Služby v oblasti bezpečnosti, prevence a řešení rizik</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246269" w:rsidRDefault="00424719" w:rsidP="00B54632">
      <w:pPr>
        <w:keepNext/>
        <w:keepLines/>
        <w:tabs>
          <w:tab w:val="left" w:pos="709"/>
        </w:tabs>
        <w:autoSpaceDE w:val="0"/>
        <w:autoSpaceDN w:val="0"/>
        <w:adjustRightInd w:val="0"/>
        <w:jc w:val="both"/>
        <w:rPr>
          <w:b/>
          <w:bCs/>
          <w:u w:val="single"/>
        </w:rPr>
      </w:pPr>
      <w:r w:rsidRPr="00246269">
        <w:rPr>
          <w:b/>
          <w:bCs/>
          <w:u w:val="single"/>
        </w:rPr>
        <w:t>Podporovan</w:t>
      </w:r>
      <w:r w:rsidR="00DF71B8">
        <w:rPr>
          <w:b/>
          <w:bCs/>
          <w:u w:val="single"/>
        </w:rPr>
        <w:t>é aktivity dle Programového dokumentu IOP</w:t>
      </w:r>
    </w:p>
    <w:p w:rsidR="00A0109A" w:rsidRPr="00FF3B9C" w:rsidRDefault="00DF71B8" w:rsidP="00B54632">
      <w:pPr>
        <w:keepNext/>
        <w:keepLines/>
        <w:tabs>
          <w:tab w:val="left" w:pos="709"/>
        </w:tabs>
        <w:ind w:left="284"/>
        <w:jc w:val="both"/>
      </w:pPr>
      <w:r w:rsidRPr="00FF3B9C">
        <w:t>3.4 a) Vybudování informačního systému operačních středisek IZS</w:t>
      </w:r>
    </w:p>
    <w:p w:rsidR="009C70E8" w:rsidRPr="00E960DF" w:rsidRDefault="00DF71B8" w:rsidP="00E960DF">
      <w:pPr>
        <w:keepNext/>
        <w:keepLines/>
        <w:tabs>
          <w:tab w:val="left" w:pos="709"/>
        </w:tabs>
        <w:ind w:left="284"/>
        <w:jc w:val="both"/>
      </w:pPr>
      <w:r w:rsidRPr="00FF3B9C">
        <w:t>3.4 d) Pořízení technologie pro zajištění efektivní akceschopnosti IZS</w:t>
      </w:r>
      <w:r w:rsidR="009C70E8" w:rsidRPr="00E960DF">
        <w:t xml:space="preserve"> </w:t>
      </w:r>
    </w:p>
    <w:p w:rsidR="00404D2E"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AE685D">
        <w:rPr>
          <w:sz w:val="24"/>
          <w:szCs w:val="24"/>
        </w:rPr>
        <w:t>zlepšení technologického vybavení ZZS za účelem zvýšení efektivní akceschopnosti ZZS jako</w:t>
      </w:r>
      <w:r w:rsidR="00AB3A03">
        <w:rPr>
          <w:sz w:val="24"/>
          <w:szCs w:val="24"/>
        </w:rPr>
        <w:t xml:space="preserve"> základní </w:t>
      </w:r>
      <w:r w:rsidR="00AE685D">
        <w:rPr>
          <w:sz w:val="24"/>
          <w:szCs w:val="24"/>
        </w:rPr>
        <w:t>složky IZS.</w:t>
      </w:r>
      <w:r w:rsidRPr="00DE45BB">
        <w:rPr>
          <w:sz w:val="24"/>
          <w:szCs w:val="24"/>
        </w:rPr>
        <w:t xml:space="preserve"> </w:t>
      </w:r>
    </w:p>
    <w:p w:rsidR="00BA4893" w:rsidRPr="00DE45BB" w:rsidRDefault="00BA4893" w:rsidP="00375833">
      <w:pPr>
        <w:pStyle w:val="Zkladntext3"/>
        <w:keepNext/>
        <w:keepLines/>
        <w:spacing w:after="0"/>
        <w:jc w:val="both"/>
        <w:rPr>
          <w:sz w:val="24"/>
          <w:szCs w:val="24"/>
        </w:rPr>
      </w:pPr>
    </w:p>
    <w:p w:rsidR="00AE685D" w:rsidRDefault="00AE685D" w:rsidP="00B433CE">
      <w:pPr>
        <w:pStyle w:val="Odstavecseseznamem"/>
        <w:numPr>
          <w:ilvl w:val="0"/>
          <w:numId w:val="24"/>
        </w:numPr>
        <w:tabs>
          <w:tab w:val="left" w:pos="426"/>
        </w:tabs>
        <w:spacing w:after="200" w:line="276" w:lineRule="auto"/>
        <w:ind w:left="426" w:hanging="426"/>
        <w:jc w:val="both"/>
        <w:rPr>
          <w:b/>
        </w:rPr>
      </w:pPr>
      <w:r>
        <w:rPr>
          <w:b/>
        </w:rPr>
        <w:t>M</w:t>
      </w:r>
      <w:r w:rsidRPr="00264103">
        <w:rPr>
          <w:b/>
        </w:rPr>
        <w:t>obilní technologické vybavení posádek a vozidel ZZS</w:t>
      </w:r>
    </w:p>
    <w:p w:rsidR="00130D26" w:rsidRDefault="00130D26" w:rsidP="00B433CE">
      <w:pPr>
        <w:pStyle w:val="Odstavecseseznamem"/>
        <w:numPr>
          <w:ilvl w:val="0"/>
          <w:numId w:val="24"/>
        </w:numPr>
        <w:tabs>
          <w:tab w:val="left" w:pos="426"/>
        </w:tabs>
        <w:spacing w:after="200" w:line="276" w:lineRule="auto"/>
        <w:ind w:left="426" w:hanging="426"/>
        <w:jc w:val="both"/>
        <w:rPr>
          <w:b/>
        </w:rPr>
      </w:pPr>
      <w:r>
        <w:rPr>
          <w:b/>
        </w:rPr>
        <w:t>M</w:t>
      </w:r>
      <w:r w:rsidRPr="00264103">
        <w:rPr>
          <w:b/>
        </w:rPr>
        <w:t>oderní vozidla ZZS vhodná pro instalaci a provoz technologií</w:t>
      </w:r>
    </w:p>
    <w:p w:rsidR="001A5CF7" w:rsidRDefault="00D3117B" w:rsidP="00B433CE">
      <w:pPr>
        <w:pStyle w:val="Odstavecseseznamem"/>
        <w:numPr>
          <w:ilvl w:val="0"/>
          <w:numId w:val="24"/>
        </w:numPr>
        <w:tabs>
          <w:tab w:val="left" w:pos="426"/>
        </w:tabs>
        <w:spacing w:after="200" w:line="276" w:lineRule="auto"/>
        <w:ind w:left="426" w:hanging="426"/>
        <w:jc w:val="both"/>
        <w:rPr>
          <w:b/>
        </w:rPr>
      </w:pPr>
      <w:r>
        <w:rPr>
          <w:b/>
        </w:rPr>
        <w:t>S</w:t>
      </w:r>
      <w:r w:rsidRPr="00264103">
        <w:rPr>
          <w:b/>
        </w:rPr>
        <w:t>lužb</w:t>
      </w:r>
      <w:r>
        <w:rPr>
          <w:b/>
        </w:rPr>
        <w:t>y</w:t>
      </w:r>
      <w:r w:rsidRPr="00264103">
        <w:rPr>
          <w:b/>
        </w:rPr>
        <w:t xml:space="preserve"> </w:t>
      </w:r>
      <w:r w:rsidR="00130D26" w:rsidRPr="00264103">
        <w:rPr>
          <w:b/>
        </w:rPr>
        <w:t xml:space="preserve">eHealth </w:t>
      </w:r>
      <w:r>
        <w:rPr>
          <w:b/>
        </w:rPr>
        <w:t xml:space="preserve">pro </w:t>
      </w:r>
      <w:r w:rsidR="00130D26" w:rsidRPr="00264103">
        <w:rPr>
          <w:b/>
        </w:rPr>
        <w:t>ZZS</w:t>
      </w:r>
    </w:p>
    <w:p w:rsidR="00EA4741" w:rsidRPr="00130D26" w:rsidRDefault="001A5CF7" w:rsidP="00B433CE">
      <w:pPr>
        <w:pStyle w:val="Odstavecseseznamem"/>
        <w:numPr>
          <w:ilvl w:val="0"/>
          <w:numId w:val="24"/>
        </w:numPr>
        <w:tabs>
          <w:tab w:val="left" w:pos="426"/>
        </w:tabs>
        <w:spacing w:after="200" w:line="276" w:lineRule="auto"/>
        <w:ind w:left="426" w:hanging="426"/>
        <w:jc w:val="both"/>
        <w:rPr>
          <w:b/>
        </w:rPr>
      </w:pPr>
      <w:r>
        <w:rPr>
          <w:b/>
        </w:rPr>
        <w:t xml:space="preserve">Komunikační technologie </w:t>
      </w:r>
      <w:r w:rsidR="00DE4287">
        <w:rPr>
          <w:b/>
        </w:rPr>
        <w:t xml:space="preserve">operačního střediska </w:t>
      </w:r>
      <w:r>
        <w:rPr>
          <w:b/>
        </w:rPr>
        <w:t>pro LZS</w:t>
      </w:r>
      <w:r w:rsidR="00130D26" w:rsidRPr="00264103">
        <w:rPr>
          <w:b/>
        </w:rPr>
        <w:tab/>
      </w:r>
      <w:r w:rsidR="00425C6E" w:rsidRPr="00607B54">
        <w:t xml:space="preserve"> </w:t>
      </w:r>
      <w:r w:rsidR="00161EE5" w:rsidRPr="00607B54">
        <w:t xml:space="preserve"> </w:t>
      </w:r>
    </w:p>
    <w:p w:rsidR="00FF3B9C" w:rsidRDefault="00FF3B9C" w:rsidP="00B54632">
      <w:pPr>
        <w:pStyle w:val="Odstavecseseznamem"/>
        <w:keepNext/>
        <w:keepLines/>
        <w:autoSpaceDE w:val="0"/>
        <w:autoSpaceDN w:val="0"/>
        <w:adjustRightInd w:val="0"/>
        <w:ind w:left="0"/>
        <w:jc w:val="both"/>
        <w:rPr>
          <w:b/>
          <w:bCs/>
          <w:u w:val="single"/>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130D26" w:rsidRDefault="00130D26" w:rsidP="00130D26">
      <w:pPr>
        <w:keepNext/>
        <w:keepLines/>
        <w:tabs>
          <w:tab w:val="left" w:pos="142"/>
          <w:tab w:val="left" w:pos="6900"/>
        </w:tabs>
        <w:autoSpaceDE w:val="0"/>
        <w:autoSpaceDN w:val="0"/>
        <w:adjustRightInd w:val="0"/>
        <w:spacing w:before="60" w:line="268" w:lineRule="exact"/>
        <w:ind w:right="-20"/>
        <w:rPr>
          <w:b/>
          <w:bCs/>
        </w:rPr>
      </w:pPr>
      <w:r>
        <w:rPr>
          <w:b/>
          <w:bCs/>
        </w:rPr>
        <w:t>Kraje</w:t>
      </w:r>
      <w:r w:rsidR="00553474">
        <w:rPr>
          <w:b/>
          <w:bCs/>
        </w:rPr>
        <w:t xml:space="preserve"> a jimi zřizované</w:t>
      </w:r>
      <w:r w:rsidR="001D7BD4">
        <w:rPr>
          <w:b/>
          <w:bCs/>
        </w:rPr>
        <w:t xml:space="preserve"> </w:t>
      </w:r>
      <w:r w:rsidR="00553474">
        <w:rPr>
          <w:b/>
          <w:bCs/>
        </w:rPr>
        <w:t>o</w:t>
      </w:r>
      <w:r>
        <w:rPr>
          <w:b/>
          <w:bCs/>
        </w:rPr>
        <w:t>rganizace</w:t>
      </w:r>
      <w:r w:rsidR="005402EA">
        <w:rPr>
          <w:b/>
          <w:bCs/>
        </w:rPr>
        <w:t xml:space="preserve"> </w:t>
      </w:r>
      <w:r w:rsidR="005402EA" w:rsidRPr="005402EA">
        <w:rPr>
          <w:b/>
          <w:bCs/>
        </w:rPr>
        <w:t>(</w:t>
      </w:r>
      <w:r w:rsidR="005402EA">
        <w:rPr>
          <w:b/>
          <w:bCs/>
        </w:rPr>
        <w:t>zdravotnické záchranné služby</w:t>
      </w:r>
      <w:r w:rsidR="005402EA" w:rsidRPr="005402EA">
        <w:rPr>
          <w:b/>
          <w:bCs/>
        </w:rPr>
        <w:t>)</w:t>
      </w:r>
    </w:p>
    <w:p w:rsidR="00EB7E7C" w:rsidRDefault="00EB7E7C" w:rsidP="00762E5D">
      <w:pPr>
        <w:ind w:right="-108"/>
        <w:jc w:val="both"/>
        <w:rPr>
          <w:b/>
          <w:bCs/>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Default="00D205A6" w:rsidP="00B54632">
      <w:pPr>
        <w:autoSpaceDE w:val="0"/>
        <w:autoSpaceDN w:val="0"/>
        <w:adjustRightInd w:val="0"/>
        <w:jc w:val="both"/>
      </w:pPr>
      <w:r w:rsidRPr="008A489B">
        <w:t>Dotace.</w:t>
      </w:r>
    </w:p>
    <w:p w:rsidR="00424719" w:rsidRPr="008A489B" w:rsidRDefault="00D205A6" w:rsidP="00B54632">
      <w:pPr>
        <w:autoSpaceDE w:val="0"/>
        <w:autoSpaceDN w:val="0"/>
        <w:adjustRightInd w:val="0"/>
        <w:jc w:val="both"/>
        <w:rPr>
          <w:b/>
          <w:bCs/>
          <w:u w:val="single"/>
        </w:rPr>
      </w:pPr>
      <w:r w:rsidRPr="008A489B">
        <w:rPr>
          <w:b/>
          <w:bCs/>
          <w:u w:val="single"/>
        </w:rPr>
        <w:lastRenderedPageBreak/>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 xml:space="preserve">Příspěvek z Evropského fondu </w:t>
      </w:r>
      <w:r w:rsidR="00D5233A">
        <w:rPr>
          <w:bCs/>
        </w:rPr>
        <w:t xml:space="preserve">pro </w:t>
      </w:r>
      <w:r w:rsidRPr="008A489B">
        <w:rPr>
          <w:bCs/>
        </w:rPr>
        <w:t>regionální rozvoj</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 xml:space="preserve">Žadatel </w:t>
      </w:r>
      <w:r w:rsidR="002A2A39" w:rsidRPr="008A489B">
        <w:rPr>
          <w:bCs/>
        </w:rPr>
        <w:t>spolufinanc</w:t>
      </w:r>
      <w:r w:rsidR="002A2A39">
        <w:rPr>
          <w:bCs/>
        </w:rPr>
        <w:t>uje</w:t>
      </w:r>
      <w:r w:rsidR="002A2A39" w:rsidRPr="008A489B">
        <w:rPr>
          <w:bCs/>
        </w:rPr>
        <w:t xml:space="preserve"> </w:t>
      </w:r>
      <w:r w:rsidR="006E02E5" w:rsidRPr="008A489B">
        <w:rPr>
          <w:bCs/>
        </w:rPr>
        <w:t>15</w:t>
      </w:r>
      <w:r w:rsidR="00960E48" w:rsidRPr="008A489B">
        <w:rPr>
          <w:bCs/>
        </w:rPr>
        <w:t xml:space="preserve"> </w:t>
      </w:r>
      <w:r w:rsidR="006E02E5" w:rsidRPr="008A489B">
        <w:rPr>
          <w:bCs/>
        </w:rPr>
        <w:t>% způsobilých výdajů.</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81375" w:rsidRDefault="00D81375" w:rsidP="00375833">
      <w:pPr>
        <w:jc w:val="both"/>
      </w:pPr>
    </w:p>
    <w:p w:rsidR="00D205A6" w:rsidRPr="008A489B" w:rsidRDefault="00F44112" w:rsidP="00375833">
      <w:pPr>
        <w:jc w:val="both"/>
      </w:pPr>
      <w:r w:rsidRPr="008A489B">
        <w:t xml:space="preserve">Realizace projektu nesmí být ukončena před </w:t>
      </w:r>
      <w:r>
        <w:t>vydáním prvního Rozhodnutí o poskytnutí dotace</w:t>
      </w:r>
      <w:r w:rsidRPr="008A489B">
        <w:t xml:space="preserve">. Realizace projektu musí být </w:t>
      </w:r>
      <w:r w:rsidRPr="003D661A">
        <w:t xml:space="preserve">ukončena </w:t>
      </w:r>
      <w:r w:rsidRPr="00F15A3D">
        <w:t>nejpozději</w:t>
      </w:r>
      <w:r w:rsidR="007B66A5" w:rsidRPr="00903E31">
        <w:t xml:space="preserve"> </w:t>
      </w:r>
      <w:r w:rsidR="007B66A5" w:rsidRPr="00FF3B9C">
        <w:rPr>
          <w:b/>
        </w:rPr>
        <w:t xml:space="preserve">30. </w:t>
      </w:r>
      <w:r w:rsidR="00762E5D" w:rsidRPr="00FF3B9C">
        <w:rPr>
          <w:b/>
        </w:rPr>
        <w:t>listopadu</w:t>
      </w:r>
      <w:r w:rsidR="007B66A5" w:rsidRPr="00FF3B9C">
        <w:rPr>
          <w:b/>
        </w:rPr>
        <w:t xml:space="preserve"> 2015</w:t>
      </w:r>
      <w:r w:rsidR="007B66A5" w:rsidRPr="00FF3B9C">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9F0FB2">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F57424">
      <w:pPr>
        <w:jc w:val="both"/>
      </w:pPr>
      <w:r w:rsidRPr="008A489B">
        <w:rPr>
          <w:color w:val="000000"/>
        </w:rPr>
        <w:t>2013“ – usnesení vlády č. 61/2007.</w:t>
      </w:r>
      <w:r w:rsidRPr="008A489B">
        <w:t xml:space="preserve"> </w:t>
      </w:r>
    </w:p>
    <w:p w:rsidR="00A87F60" w:rsidRPr="008A489B" w:rsidRDefault="00A87F60" w:rsidP="00F57424">
      <w:pPr>
        <w:spacing w:before="120"/>
        <w:jc w:val="both"/>
      </w:pPr>
      <w:r w:rsidRPr="008A489B">
        <w:t>Výdaje jsou způsobilé od 1. ledna 2007.</w:t>
      </w:r>
    </w:p>
    <w:p w:rsidR="00BA4893" w:rsidRDefault="00BA4893" w:rsidP="00F57424">
      <w:pPr>
        <w:tabs>
          <w:tab w:val="left" w:pos="0"/>
        </w:tabs>
        <w:autoSpaceDE w:val="0"/>
        <w:autoSpaceDN w:val="0"/>
        <w:adjustRightInd w:val="0"/>
        <w:jc w:val="both"/>
        <w:rPr>
          <w:rFonts w:cs="Arial"/>
          <w:b/>
          <w:color w:val="231F20"/>
          <w:szCs w:val="20"/>
        </w:rPr>
      </w:pPr>
    </w:p>
    <w:p w:rsidR="00866BDC" w:rsidRPr="00B54632" w:rsidRDefault="005D291B" w:rsidP="00F57424">
      <w:pPr>
        <w:tabs>
          <w:tab w:val="left" w:pos="0"/>
        </w:tabs>
        <w:autoSpaceDE w:val="0"/>
        <w:autoSpaceDN w:val="0"/>
        <w:adjustRightInd w:val="0"/>
        <w:jc w:val="both"/>
        <w:rPr>
          <w:color w:val="231F20"/>
        </w:rPr>
      </w:pPr>
      <w:r w:rsidRPr="000B4CCF">
        <w:rPr>
          <w:rFonts w:cs="Arial"/>
          <w:b/>
          <w:color w:val="231F20"/>
          <w:szCs w:val="20"/>
        </w:rPr>
        <w:t>Způsobil</w:t>
      </w:r>
      <w:r w:rsidR="00B54632">
        <w:rPr>
          <w:rFonts w:cs="Arial"/>
          <w:b/>
          <w:color w:val="231F20"/>
          <w:szCs w:val="20"/>
        </w:rPr>
        <w:t xml:space="preserve">é </w:t>
      </w:r>
      <w:r w:rsidRPr="000B4CCF">
        <w:rPr>
          <w:rFonts w:cs="Arial"/>
          <w:b/>
          <w:color w:val="231F20"/>
          <w:szCs w:val="20"/>
        </w:rPr>
        <w:t>výda</w:t>
      </w:r>
      <w:r w:rsidR="00B54632">
        <w:rPr>
          <w:rFonts w:cs="Arial"/>
          <w:b/>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 kap. Způsobilé výdaje </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866BDC" w:rsidRPr="00FF3B9C">
        <w:rPr>
          <w:b/>
        </w:rPr>
        <w:t>není stanovena</w:t>
      </w:r>
      <w:r w:rsidRPr="00FF3B9C">
        <w:t>.</w:t>
      </w:r>
      <w:r w:rsidRPr="00DA010C">
        <w:t xml:space="preserve"> </w:t>
      </w:r>
    </w:p>
    <w:p w:rsidR="002D24BC" w:rsidRDefault="002D24BC" w:rsidP="00F57424">
      <w:pPr>
        <w:autoSpaceDE w:val="0"/>
        <w:autoSpaceDN w:val="0"/>
        <w:adjustRightInd w:val="0"/>
        <w:spacing w:before="120"/>
        <w:ind w:right="-108"/>
        <w:jc w:val="both"/>
      </w:pPr>
      <w:r w:rsidRPr="00734653">
        <w:t xml:space="preserve">Maximální přípustná výše celkových </w:t>
      </w:r>
      <w:r w:rsidR="006F7026">
        <w:t xml:space="preserve">způsobilých výdajů na projekt je stanovena na </w:t>
      </w:r>
      <w:r w:rsidR="00FF38F8">
        <w:rPr>
          <w:b/>
        </w:rPr>
        <w:t>80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3467BA" w:rsidRDefault="003467BA" w:rsidP="00B54632">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D81375" w:rsidRDefault="00D81375" w:rsidP="00B54632">
      <w:pPr>
        <w:autoSpaceDE w:val="0"/>
        <w:autoSpaceDN w:val="0"/>
        <w:adjustRightInd w:val="0"/>
        <w:jc w:val="both"/>
        <w:rPr>
          <w:b/>
          <w:bCs/>
          <w:u w:val="single"/>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9D7555" w:rsidRPr="008A489B" w:rsidRDefault="009D7555" w:rsidP="00B54632">
      <w:pPr>
        <w:autoSpaceDE w:val="0"/>
        <w:autoSpaceDN w:val="0"/>
        <w:adjustRightInd w:val="0"/>
        <w:jc w:val="both"/>
        <w:rPr>
          <w:b/>
          <w:bCs/>
          <w:u w:val="single"/>
        </w:rPr>
      </w:pPr>
      <w:r w:rsidRPr="008A489B">
        <w:rPr>
          <w:b/>
          <w:bCs/>
          <w:u w:val="single"/>
        </w:rPr>
        <w:lastRenderedPageBreak/>
        <w:t>Podmínky přijatelnosti a hodnocení</w:t>
      </w:r>
      <w:r w:rsidR="00C31CCF" w:rsidRPr="008A489B">
        <w:rPr>
          <w:b/>
          <w:bCs/>
          <w:u w:val="single"/>
        </w:rPr>
        <w:t xml:space="preserve"> projektů</w:t>
      </w:r>
    </w:p>
    <w:p w:rsidR="009D7555" w:rsidRPr="008A489B" w:rsidRDefault="009D7555" w:rsidP="000D699B">
      <w:pPr>
        <w:pStyle w:val="Odstavecseseznamem"/>
        <w:numPr>
          <w:ilvl w:val="0"/>
          <w:numId w:val="17"/>
        </w:numPr>
        <w:autoSpaceDE w:val="0"/>
        <w:autoSpaceDN w:val="0"/>
        <w:adjustRightInd w:val="0"/>
        <w:ind w:left="426" w:hanging="426"/>
        <w:jc w:val="both"/>
      </w:pPr>
      <w:r w:rsidRPr="008A489B">
        <w:t>Všechny projekty musí projít kontrolou přijatelnosti, kontrolou formálních náležitostí</w:t>
      </w:r>
      <w:r w:rsidR="000D699B">
        <w:t xml:space="preserve">, </w:t>
      </w:r>
      <w:r w:rsidR="00EF3811" w:rsidRPr="008A489B">
        <w:t>hodnocením podle kritérií pro hodno</w:t>
      </w:r>
      <w:r w:rsidR="000D699B">
        <w:t>cení kvality projektu</w:t>
      </w:r>
      <w:r w:rsidR="00EF3811" w:rsidRPr="008A489B">
        <w:t xml:space="preserve"> schválených Monitorovacím výborem IOP</w:t>
      </w:r>
      <w:r w:rsidR="002A2A39">
        <w:t>.</w:t>
      </w:r>
      <w:r w:rsidR="00EF3811" w:rsidRPr="008A489B">
        <w:t xml:space="preserve"> </w:t>
      </w:r>
      <w:r w:rsidR="002A2A39">
        <w:t>S</w:t>
      </w:r>
      <w:r w:rsidR="00EF3811" w:rsidRPr="008A489B">
        <w:t>eznam kritérií je uveden v Příručce pro žadatele a příjemce</w:t>
      </w:r>
      <w:r w:rsidR="00375833">
        <w:t>.</w:t>
      </w:r>
    </w:p>
    <w:p w:rsidR="009D7555" w:rsidRPr="000D699B" w:rsidRDefault="009D7555" w:rsidP="000D699B">
      <w:pPr>
        <w:pStyle w:val="Odstavecseseznamem"/>
        <w:numPr>
          <w:ilvl w:val="0"/>
          <w:numId w:val="17"/>
        </w:numPr>
        <w:autoSpaceDE w:val="0"/>
        <w:autoSpaceDN w:val="0"/>
        <w:adjustRightInd w:val="0"/>
        <w:ind w:left="426" w:hanging="426"/>
        <w:jc w:val="both"/>
        <w:rPr>
          <w:bCs/>
        </w:rPr>
      </w:pPr>
      <w:r w:rsidRPr="000D699B">
        <w:rPr>
          <w:bCs/>
        </w:rPr>
        <w:t>Projekt nemá negativní vliv na horizontální priority udržitelný rozvoj a rovné příležitosti.</w:t>
      </w:r>
    </w:p>
    <w:p w:rsidR="00B54632" w:rsidRDefault="00B54632"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7B53C3" w:rsidRDefault="007B53C3" w:rsidP="007B53C3">
      <w:pPr>
        <w:jc w:val="both"/>
      </w:pPr>
      <w:r>
        <w:rPr>
          <w:b/>
          <w:bCs/>
          <w:color w:val="000000"/>
        </w:rPr>
        <w:t xml:space="preserve">Tištěné verze </w:t>
      </w:r>
      <w:r w:rsidR="008C2BF1" w:rsidRPr="00667A0C">
        <w:rPr>
          <w:b/>
          <w:bCs/>
          <w:color w:val="000000"/>
        </w:rPr>
        <w:t xml:space="preserve">projektových žádostí finálně uložených v aplikaci Benefit7 </w:t>
      </w:r>
      <w:r w:rsidR="00375833" w:rsidRPr="00667A0C">
        <w:rPr>
          <w:b/>
          <w:bCs/>
          <w:color w:val="000000"/>
        </w:rPr>
        <w:t>bud</w:t>
      </w:r>
      <w:r w:rsidR="003C7954">
        <w:rPr>
          <w:b/>
          <w:bCs/>
          <w:color w:val="000000"/>
        </w:rPr>
        <w:t>e</w:t>
      </w:r>
      <w:r>
        <w:rPr>
          <w:b/>
          <w:bCs/>
          <w:color w:val="000000"/>
        </w:rPr>
        <w:t xml:space="preserve"> </w:t>
      </w:r>
      <w:r w:rsidR="005A234C" w:rsidRPr="00667A0C">
        <w:rPr>
          <w:b/>
        </w:rPr>
        <w:t xml:space="preserve">od </w:t>
      </w:r>
      <w:r w:rsidR="00C010AA">
        <w:rPr>
          <w:b/>
        </w:rPr>
        <w:br/>
      </w:r>
      <w:r w:rsidR="00C010AA" w:rsidRPr="00145585">
        <w:rPr>
          <w:b/>
        </w:rPr>
        <w:t>10</w:t>
      </w:r>
      <w:r w:rsidR="001D7BD4" w:rsidRPr="00C010AA">
        <w:rPr>
          <w:b/>
        </w:rPr>
        <w:t xml:space="preserve">. </w:t>
      </w:r>
      <w:r w:rsidR="00F57424" w:rsidRPr="00C010AA">
        <w:rPr>
          <w:b/>
        </w:rPr>
        <w:t>března</w:t>
      </w:r>
      <w:r w:rsidRPr="00325842">
        <w:rPr>
          <w:b/>
        </w:rPr>
        <w:t xml:space="preserve"> 2014 </w:t>
      </w:r>
      <w:r w:rsidR="005A234C" w:rsidRPr="00325842">
        <w:rPr>
          <w:b/>
        </w:rPr>
        <w:t>o</w:t>
      </w:r>
      <w:r w:rsidR="005A234C" w:rsidRPr="00667A0C">
        <w:rPr>
          <w:b/>
        </w:rPr>
        <w:t xml:space="preserve">d 9 hod. do </w:t>
      </w:r>
      <w:r w:rsidR="000735E2" w:rsidRPr="003C7954">
        <w:rPr>
          <w:b/>
        </w:rPr>
        <w:t>3</w:t>
      </w:r>
      <w:r w:rsidR="005B0F04" w:rsidRPr="003C7954">
        <w:rPr>
          <w:b/>
        </w:rPr>
        <w:t>0</w:t>
      </w:r>
      <w:r w:rsidR="00CC6589" w:rsidRPr="003C7954">
        <w:rPr>
          <w:b/>
        </w:rPr>
        <w:t xml:space="preserve">. </w:t>
      </w:r>
      <w:r w:rsidR="00325842">
        <w:rPr>
          <w:b/>
        </w:rPr>
        <w:t>června</w:t>
      </w:r>
      <w:r w:rsidR="00D673CF" w:rsidRPr="003C7954">
        <w:rPr>
          <w:b/>
        </w:rPr>
        <w:t xml:space="preserve"> </w:t>
      </w:r>
      <w:r w:rsidR="005A234C" w:rsidRPr="003C7954">
        <w:rPr>
          <w:b/>
        </w:rPr>
        <w:t>201</w:t>
      </w:r>
      <w:r w:rsidR="00CC6589" w:rsidRPr="003C7954">
        <w:rPr>
          <w:b/>
        </w:rPr>
        <w:t>4</w:t>
      </w:r>
      <w:r w:rsidR="008C2BF1" w:rsidRPr="003C7954">
        <w:rPr>
          <w:b/>
        </w:rPr>
        <w:t xml:space="preserve"> </w:t>
      </w:r>
      <w:r w:rsidR="008C2BF1" w:rsidRPr="00667A0C">
        <w:rPr>
          <w:b/>
        </w:rPr>
        <w:t xml:space="preserve">do 14 hod. </w:t>
      </w:r>
      <w:r w:rsidR="00375833">
        <w:rPr>
          <w:b/>
        </w:rPr>
        <w:t xml:space="preserve">přijímat </w:t>
      </w:r>
      <w:r w:rsidR="003B7078">
        <w:rPr>
          <w:b/>
        </w:rPr>
        <w:t xml:space="preserve">Hlavní kancelář </w:t>
      </w:r>
      <w:r w:rsidR="003C7954" w:rsidRPr="003C7954">
        <w:rPr>
          <w:b/>
          <w:bCs/>
          <w:color w:val="000000"/>
        </w:rPr>
        <w:t>Centr</w:t>
      </w:r>
      <w:r w:rsidR="003B7078">
        <w:rPr>
          <w:b/>
          <w:bCs/>
          <w:color w:val="000000"/>
        </w:rPr>
        <w:t>a</w:t>
      </w:r>
      <w:r w:rsidR="003C7954" w:rsidRPr="003C7954">
        <w:rPr>
          <w:b/>
          <w:bCs/>
          <w:color w:val="000000"/>
        </w:rPr>
        <w:t xml:space="preserve"> pro regionální rozvoj ČR </w:t>
      </w:r>
      <w:r w:rsidR="003C7954" w:rsidRPr="003C7954">
        <w:rPr>
          <w:b/>
          <w:bCs/>
        </w:rPr>
        <w:t>se sídlem v Praze 2, Vinohradská 46</w:t>
      </w:r>
      <w:r w:rsidRPr="003C7954">
        <w:t>.</w:t>
      </w:r>
    </w:p>
    <w:p w:rsidR="00EF3811" w:rsidRPr="00EF3811" w:rsidRDefault="006B12C4" w:rsidP="00B54632">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0269F2" w:rsidRDefault="006B12C4" w:rsidP="00EF3811">
      <w:pPr>
        <w:pStyle w:val="Odstavecseseznamem"/>
        <w:keepNext/>
        <w:keepLines/>
        <w:numPr>
          <w:ilvl w:val="0"/>
          <w:numId w:val="16"/>
        </w:numPr>
        <w:spacing w:before="240" w:after="120"/>
        <w:ind w:left="426" w:hanging="426"/>
        <w:jc w:val="both"/>
        <w:rPr>
          <w:color w:val="000000"/>
        </w:rPr>
      </w:pPr>
      <w:r w:rsidRPr="00EF3811">
        <w:rPr>
          <w:color w:val="000000"/>
        </w:rPr>
        <w:t>Žadatelé se musí řídit Příručkou pro žadatele a příjemce</w:t>
      </w:r>
      <w:r w:rsidRPr="00EF3811">
        <w:rPr>
          <w:b/>
          <w:bCs/>
          <w:color w:val="000000"/>
        </w:rPr>
        <w:t xml:space="preserve"> </w:t>
      </w:r>
      <w:r w:rsidRPr="00EF3811">
        <w:rPr>
          <w:color w:val="000000"/>
        </w:rPr>
        <w:t xml:space="preserve">pro </w:t>
      </w:r>
      <w:r w:rsidRPr="00EF3811">
        <w:rPr>
          <w:b/>
          <w:bCs/>
        </w:rPr>
        <w:t>oblast intervence 3.4: Služby v oblasti bezpečnosti, prevence a řešení rizik</w:t>
      </w:r>
      <w:r w:rsidR="00DF50DE" w:rsidRPr="00EF3811">
        <w:rPr>
          <w:b/>
          <w:bCs/>
        </w:rPr>
        <w:t>,</w:t>
      </w:r>
      <w:r w:rsidR="007B66A5" w:rsidRPr="000269F2">
        <w:rPr>
          <w:color w:val="000000"/>
        </w:rPr>
        <w:t xml:space="preserve"> platnou </w:t>
      </w:r>
      <w:r w:rsidR="002D0E28" w:rsidRPr="00FF3B9C">
        <w:rPr>
          <w:color w:val="000000"/>
        </w:rPr>
        <w:t xml:space="preserve">od </w:t>
      </w:r>
      <w:r w:rsidR="005402EA" w:rsidRPr="00C010AA">
        <w:rPr>
          <w:color w:val="000000"/>
        </w:rPr>
        <w:t>7</w:t>
      </w:r>
      <w:r w:rsidR="007B66A5" w:rsidRPr="00C010AA">
        <w:rPr>
          <w:color w:val="000000"/>
        </w:rPr>
        <w:t xml:space="preserve">. </w:t>
      </w:r>
      <w:r w:rsidR="00F57424" w:rsidRPr="00C010AA">
        <w:rPr>
          <w:color w:val="000000"/>
        </w:rPr>
        <w:t xml:space="preserve">března </w:t>
      </w:r>
      <w:r w:rsidR="007B66A5" w:rsidRPr="00C010AA">
        <w:rPr>
          <w:color w:val="000000"/>
        </w:rPr>
        <w:t>201</w:t>
      </w:r>
      <w:r w:rsidR="002D0E28" w:rsidRPr="00C010AA">
        <w:rPr>
          <w:color w:val="000000"/>
        </w:rPr>
        <w:t>4</w:t>
      </w:r>
      <w:r w:rsidR="007B66A5" w:rsidRPr="00C010AA">
        <w:rPr>
          <w:color w:val="000000"/>
        </w:rPr>
        <w:t>.</w:t>
      </w:r>
      <w:r w:rsidR="007B66A5" w:rsidRPr="000269F2">
        <w:rPr>
          <w:color w:val="000000"/>
        </w:rPr>
        <w:t xml:space="preserve">  </w:t>
      </w:r>
    </w:p>
    <w:p w:rsidR="00C078B0" w:rsidRDefault="006B12C4" w:rsidP="000269F2">
      <w:pPr>
        <w:numPr>
          <w:ilvl w:val="0"/>
          <w:numId w:val="5"/>
        </w:numPr>
        <w:autoSpaceDE w:val="0"/>
        <w:autoSpaceDN w:val="0"/>
        <w:adjustRightInd w:val="0"/>
        <w:ind w:left="426" w:hanging="426"/>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15546C" w:rsidRPr="009C2482">
          <w:rPr>
            <w:rStyle w:val="Hypertextovodkaz"/>
            <w:b/>
          </w:rPr>
          <w:t>http://www.strukturalni-fondy.cz/iop/3-4</w:t>
        </w:r>
      </w:hyperlink>
      <w:r w:rsidRPr="009C2482">
        <w:rPr>
          <w:b/>
          <w:bCs/>
          <w:color w:val="000000"/>
        </w:rPr>
        <w:t>.</w:t>
      </w:r>
    </w:p>
    <w:sectPr w:rsidR="00C078B0" w:rsidSect="00375833">
      <w:headerReference w:type="default" r:id="rId12"/>
      <w:footerReference w:type="even" r:id="rId13"/>
      <w:footerReference w:type="default" r:id="rId14"/>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8" w:rsidRDefault="003B7078">
      <w:r>
        <w:separator/>
      </w:r>
    </w:p>
  </w:endnote>
  <w:endnote w:type="continuationSeparator" w:id="0">
    <w:p w:rsidR="003B7078" w:rsidRDefault="003B7078">
      <w:r>
        <w:continuationSeparator/>
      </w:r>
    </w:p>
  </w:endnote>
  <w:endnote w:type="continuationNotice" w:id="1">
    <w:p w:rsidR="003B7078" w:rsidRDefault="003B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Default="003B7078"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B7078" w:rsidRDefault="003B70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Pr="00DE45BB" w:rsidRDefault="003B7078"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145585">
      <w:rPr>
        <w:rStyle w:val="slostrnky"/>
        <w:noProof/>
        <w:sz w:val="20"/>
        <w:szCs w:val="20"/>
      </w:rPr>
      <w:t>3</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145585">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8" w:rsidRDefault="003B7078">
      <w:r>
        <w:separator/>
      </w:r>
    </w:p>
  </w:footnote>
  <w:footnote w:type="continuationSeparator" w:id="0">
    <w:p w:rsidR="003B7078" w:rsidRDefault="003B7078">
      <w:r>
        <w:continuationSeparator/>
      </w:r>
    </w:p>
  </w:footnote>
  <w:footnote w:type="continuationNotice" w:id="1">
    <w:p w:rsidR="003B7078" w:rsidRDefault="003B70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8" w:rsidRDefault="003B7078">
    <w:pPr>
      <w:pStyle w:val="Zhlav"/>
    </w:pPr>
  </w:p>
  <w:p w:rsidR="003B7078" w:rsidRDefault="003B7078">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3515B86"/>
    <w:multiLevelType w:val="hybridMultilevel"/>
    <w:tmpl w:val="ED4AF2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0D17FCC"/>
    <w:multiLevelType w:val="hybridMultilevel"/>
    <w:tmpl w:val="14824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7"/>
  </w:num>
  <w:num w:numId="3">
    <w:abstractNumId w:val="1"/>
  </w:num>
  <w:num w:numId="4">
    <w:abstractNumId w:val="13"/>
  </w:num>
  <w:num w:numId="5">
    <w:abstractNumId w:val="8"/>
  </w:num>
  <w:num w:numId="6">
    <w:abstractNumId w:val="11"/>
  </w:num>
  <w:num w:numId="7">
    <w:abstractNumId w:val="3"/>
  </w:num>
  <w:num w:numId="8">
    <w:abstractNumId w:val="20"/>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5"/>
  </w:num>
  <w:num w:numId="15">
    <w:abstractNumId w:val="0"/>
  </w:num>
  <w:num w:numId="16">
    <w:abstractNumId w:val="16"/>
  </w:num>
  <w:num w:numId="17">
    <w:abstractNumId w:val="21"/>
  </w:num>
  <w:num w:numId="18">
    <w:abstractNumId w:val="12"/>
  </w:num>
  <w:num w:numId="19">
    <w:abstractNumId w:val="22"/>
  </w:num>
  <w:num w:numId="20">
    <w:abstractNumId w:val="9"/>
  </w:num>
  <w:num w:numId="21">
    <w:abstractNumId w:val="5"/>
  </w:num>
  <w:num w:numId="22">
    <w:abstractNumId w:val="7"/>
  </w:num>
  <w:num w:numId="23">
    <w:abstractNumId w:val="18"/>
  </w:num>
  <w:num w:numId="24">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26F92"/>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4CCF"/>
    <w:rsid w:val="000C0590"/>
    <w:rsid w:val="000C4E94"/>
    <w:rsid w:val="000D39A4"/>
    <w:rsid w:val="000D682C"/>
    <w:rsid w:val="000D699B"/>
    <w:rsid w:val="000E0B8A"/>
    <w:rsid w:val="000E7A60"/>
    <w:rsid w:val="000F3544"/>
    <w:rsid w:val="001072A6"/>
    <w:rsid w:val="00116BE9"/>
    <w:rsid w:val="00122A29"/>
    <w:rsid w:val="00124114"/>
    <w:rsid w:val="00127323"/>
    <w:rsid w:val="00130D26"/>
    <w:rsid w:val="0014257E"/>
    <w:rsid w:val="00145585"/>
    <w:rsid w:val="00145B80"/>
    <w:rsid w:val="00145D5D"/>
    <w:rsid w:val="00154DE5"/>
    <w:rsid w:val="0015546C"/>
    <w:rsid w:val="00157853"/>
    <w:rsid w:val="0015795C"/>
    <w:rsid w:val="001601DF"/>
    <w:rsid w:val="00161EE5"/>
    <w:rsid w:val="00167683"/>
    <w:rsid w:val="00170C9D"/>
    <w:rsid w:val="00173BDE"/>
    <w:rsid w:val="001A0196"/>
    <w:rsid w:val="001A2AA4"/>
    <w:rsid w:val="001A5CF7"/>
    <w:rsid w:val="001A6B9A"/>
    <w:rsid w:val="001A75BF"/>
    <w:rsid w:val="001B0C8A"/>
    <w:rsid w:val="001C7A0C"/>
    <w:rsid w:val="001D0048"/>
    <w:rsid w:val="001D7BD4"/>
    <w:rsid w:val="001E16AF"/>
    <w:rsid w:val="001E1D31"/>
    <w:rsid w:val="001E203C"/>
    <w:rsid w:val="001E5879"/>
    <w:rsid w:val="001E5C09"/>
    <w:rsid w:val="00204712"/>
    <w:rsid w:val="00207521"/>
    <w:rsid w:val="002153ED"/>
    <w:rsid w:val="00215912"/>
    <w:rsid w:val="00223B58"/>
    <w:rsid w:val="00225A09"/>
    <w:rsid w:val="0022724F"/>
    <w:rsid w:val="00234883"/>
    <w:rsid w:val="00236468"/>
    <w:rsid w:val="00243AD2"/>
    <w:rsid w:val="00246269"/>
    <w:rsid w:val="00252DB7"/>
    <w:rsid w:val="002569AA"/>
    <w:rsid w:val="002578D2"/>
    <w:rsid w:val="00260655"/>
    <w:rsid w:val="00261BEE"/>
    <w:rsid w:val="002658DA"/>
    <w:rsid w:val="00266AF2"/>
    <w:rsid w:val="00282AB6"/>
    <w:rsid w:val="00291E90"/>
    <w:rsid w:val="002A2A39"/>
    <w:rsid w:val="002A2B39"/>
    <w:rsid w:val="002A4582"/>
    <w:rsid w:val="002A5645"/>
    <w:rsid w:val="002B0A4D"/>
    <w:rsid w:val="002B3453"/>
    <w:rsid w:val="002C2E95"/>
    <w:rsid w:val="002C340F"/>
    <w:rsid w:val="002C53B2"/>
    <w:rsid w:val="002C54BB"/>
    <w:rsid w:val="002C6D92"/>
    <w:rsid w:val="002D0E28"/>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4578"/>
    <w:rsid w:val="0031588F"/>
    <w:rsid w:val="00315E49"/>
    <w:rsid w:val="00321CAA"/>
    <w:rsid w:val="00324D7D"/>
    <w:rsid w:val="00325842"/>
    <w:rsid w:val="0032701B"/>
    <w:rsid w:val="0033123F"/>
    <w:rsid w:val="003369F2"/>
    <w:rsid w:val="00341C7F"/>
    <w:rsid w:val="003467BA"/>
    <w:rsid w:val="00347E79"/>
    <w:rsid w:val="00350D6E"/>
    <w:rsid w:val="00352393"/>
    <w:rsid w:val="00364213"/>
    <w:rsid w:val="00367643"/>
    <w:rsid w:val="0037276B"/>
    <w:rsid w:val="00375233"/>
    <w:rsid w:val="00375833"/>
    <w:rsid w:val="003758B7"/>
    <w:rsid w:val="0037659B"/>
    <w:rsid w:val="00377A8D"/>
    <w:rsid w:val="00382119"/>
    <w:rsid w:val="0038364C"/>
    <w:rsid w:val="00391F91"/>
    <w:rsid w:val="003A2166"/>
    <w:rsid w:val="003A76F4"/>
    <w:rsid w:val="003A7E65"/>
    <w:rsid w:val="003B0106"/>
    <w:rsid w:val="003B6620"/>
    <w:rsid w:val="003B7078"/>
    <w:rsid w:val="003C36AB"/>
    <w:rsid w:val="003C7954"/>
    <w:rsid w:val="003D661A"/>
    <w:rsid w:val="003E4097"/>
    <w:rsid w:val="003E7EE5"/>
    <w:rsid w:val="003F5445"/>
    <w:rsid w:val="003F6178"/>
    <w:rsid w:val="00400CBC"/>
    <w:rsid w:val="00404D2E"/>
    <w:rsid w:val="00411016"/>
    <w:rsid w:val="00423BE5"/>
    <w:rsid w:val="00424719"/>
    <w:rsid w:val="00425C6E"/>
    <w:rsid w:val="00433F4A"/>
    <w:rsid w:val="00434478"/>
    <w:rsid w:val="004356A1"/>
    <w:rsid w:val="0043639C"/>
    <w:rsid w:val="0043784F"/>
    <w:rsid w:val="00441BE7"/>
    <w:rsid w:val="00454799"/>
    <w:rsid w:val="004611B8"/>
    <w:rsid w:val="004616B6"/>
    <w:rsid w:val="00466F97"/>
    <w:rsid w:val="004726EA"/>
    <w:rsid w:val="004778DE"/>
    <w:rsid w:val="00477F26"/>
    <w:rsid w:val="0049068C"/>
    <w:rsid w:val="00494E01"/>
    <w:rsid w:val="004954EE"/>
    <w:rsid w:val="004A05C9"/>
    <w:rsid w:val="004A6099"/>
    <w:rsid w:val="004A7590"/>
    <w:rsid w:val="004B08EC"/>
    <w:rsid w:val="004B0A82"/>
    <w:rsid w:val="004B0C5A"/>
    <w:rsid w:val="004C147E"/>
    <w:rsid w:val="004C3A0A"/>
    <w:rsid w:val="004D0858"/>
    <w:rsid w:val="004E1936"/>
    <w:rsid w:val="004E61D4"/>
    <w:rsid w:val="004F1078"/>
    <w:rsid w:val="004F6964"/>
    <w:rsid w:val="00503762"/>
    <w:rsid w:val="00505495"/>
    <w:rsid w:val="005078FC"/>
    <w:rsid w:val="0052623D"/>
    <w:rsid w:val="005311DA"/>
    <w:rsid w:val="005402EA"/>
    <w:rsid w:val="005505BA"/>
    <w:rsid w:val="00550DA5"/>
    <w:rsid w:val="00553474"/>
    <w:rsid w:val="0055786A"/>
    <w:rsid w:val="00575E6A"/>
    <w:rsid w:val="005800FF"/>
    <w:rsid w:val="00591CE2"/>
    <w:rsid w:val="005A02AC"/>
    <w:rsid w:val="005A07DC"/>
    <w:rsid w:val="005A0F74"/>
    <w:rsid w:val="005A234C"/>
    <w:rsid w:val="005A6FC1"/>
    <w:rsid w:val="005B0F04"/>
    <w:rsid w:val="005B18C2"/>
    <w:rsid w:val="005B38E7"/>
    <w:rsid w:val="005C028E"/>
    <w:rsid w:val="005C0E87"/>
    <w:rsid w:val="005D2209"/>
    <w:rsid w:val="005D291B"/>
    <w:rsid w:val="005D4890"/>
    <w:rsid w:val="005E7CDC"/>
    <w:rsid w:val="00607B54"/>
    <w:rsid w:val="0061376C"/>
    <w:rsid w:val="00614457"/>
    <w:rsid w:val="006212CE"/>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7026"/>
    <w:rsid w:val="00722115"/>
    <w:rsid w:val="00734653"/>
    <w:rsid w:val="007366A2"/>
    <w:rsid w:val="00746E46"/>
    <w:rsid w:val="0075096E"/>
    <w:rsid w:val="00762E5D"/>
    <w:rsid w:val="007653FE"/>
    <w:rsid w:val="00765DE7"/>
    <w:rsid w:val="00766615"/>
    <w:rsid w:val="00775844"/>
    <w:rsid w:val="0077597C"/>
    <w:rsid w:val="007923B8"/>
    <w:rsid w:val="00795C54"/>
    <w:rsid w:val="007A0253"/>
    <w:rsid w:val="007B3F8A"/>
    <w:rsid w:val="007B53C3"/>
    <w:rsid w:val="007B66A5"/>
    <w:rsid w:val="007C0646"/>
    <w:rsid w:val="007D30EF"/>
    <w:rsid w:val="007D3B7C"/>
    <w:rsid w:val="007E51DB"/>
    <w:rsid w:val="00801AA4"/>
    <w:rsid w:val="00803181"/>
    <w:rsid w:val="00825597"/>
    <w:rsid w:val="00837EB2"/>
    <w:rsid w:val="00843ACA"/>
    <w:rsid w:val="00851321"/>
    <w:rsid w:val="00852985"/>
    <w:rsid w:val="00866BDC"/>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6CD5"/>
    <w:rsid w:val="00960E48"/>
    <w:rsid w:val="00967BEF"/>
    <w:rsid w:val="00973644"/>
    <w:rsid w:val="00982B2B"/>
    <w:rsid w:val="00986163"/>
    <w:rsid w:val="00991375"/>
    <w:rsid w:val="009A4125"/>
    <w:rsid w:val="009B2D3C"/>
    <w:rsid w:val="009C2482"/>
    <w:rsid w:val="009C409F"/>
    <w:rsid w:val="009C4770"/>
    <w:rsid w:val="009C70E8"/>
    <w:rsid w:val="009D027B"/>
    <w:rsid w:val="009D31CB"/>
    <w:rsid w:val="009D7555"/>
    <w:rsid w:val="009D7A5D"/>
    <w:rsid w:val="009E5FA8"/>
    <w:rsid w:val="009E62D0"/>
    <w:rsid w:val="009F02E9"/>
    <w:rsid w:val="009F0FB2"/>
    <w:rsid w:val="009F1095"/>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A1500"/>
    <w:rsid w:val="00AA16B4"/>
    <w:rsid w:val="00AA5DA2"/>
    <w:rsid w:val="00AA7008"/>
    <w:rsid w:val="00AB3A03"/>
    <w:rsid w:val="00AB53DA"/>
    <w:rsid w:val="00AB5A5C"/>
    <w:rsid w:val="00AC2D2F"/>
    <w:rsid w:val="00AC5EF7"/>
    <w:rsid w:val="00AC71C9"/>
    <w:rsid w:val="00AD26D5"/>
    <w:rsid w:val="00AD3B57"/>
    <w:rsid w:val="00AD4E26"/>
    <w:rsid w:val="00AE0B61"/>
    <w:rsid w:val="00AE685D"/>
    <w:rsid w:val="00AF14C7"/>
    <w:rsid w:val="00AF1C00"/>
    <w:rsid w:val="00AF4C04"/>
    <w:rsid w:val="00B03C73"/>
    <w:rsid w:val="00B271C0"/>
    <w:rsid w:val="00B30541"/>
    <w:rsid w:val="00B321D4"/>
    <w:rsid w:val="00B34467"/>
    <w:rsid w:val="00B433CE"/>
    <w:rsid w:val="00B5273D"/>
    <w:rsid w:val="00B54632"/>
    <w:rsid w:val="00B559FB"/>
    <w:rsid w:val="00B649A3"/>
    <w:rsid w:val="00B64CA1"/>
    <w:rsid w:val="00B81932"/>
    <w:rsid w:val="00B82F82"/>
    <w:rsid w:val="00B839AE"/>
    <w:rsid w:val="00B83EEC"/>
    <w:rsid w:val="00B8416A"/>
    <w:rsid w:val="00B8494C"/>
    <w:rsid w:val="00B90E26"/>
    <w:rsid w:val="00B92C8B"/>
    <w:rsid w:val="00BA4893"/>
    <w:rsid w:val="00BD720E"/>
    <w:rsid w:val="00BD7FB3"/>
    <w:rsid w:val="00BE3965"/>
    <w:rsid w:val="00BE64C0"/>
    <w:rsid w:val="00BF1D91"/>
    <w:rsid w:val="00BF3A9E"/>
    <w:rsid w:val="00BF4AD3"/>
    <w:rsid w:val="00C00538"/>
    <w:rsid w:val="00C010AA"/>
    <w:rsid w:val="00C031E2"/>
    <w:rsid w:val="00C05C8B"/>
    <w:rsid w:val="00C078B0"/>
    <w:rsid w:val="00C1249F"/>
    <w:rsid w:val="00C12C2E"/>
    <w:rsid w:val="00C2155C"/>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6589"/>
    <w:rsid w:val="00CC75C6"/>
    <w:rsid w:val="00CD742E"/>
    <w:rsid w:val="00CE00AB"/>
    <w:rsid w:val="00CE5570"/>
    <w:rsid w:val="00CF0FD7"/>
    <w:rsid w:val="00CF7739"/>
    <w:rsid w:val="00D205A6"/>
    <w:rsid w:val="00D3022B"/>
    <w:rsid w:val="00D3117B"/>
    <w:rsid w:val="00D36C02"/>
    <w:rsid w:val="00D406FB"/>
    <w:rsid w:val="00D42A7C"/>
    <w:rsid w:val="00D44213"/>
    <w:rsid w:val="00D44E4D"/>
    <w:rsid w:val="00D45FB7"/>
    <w:rsid w:val="00D477AF"/>
    <w:rsid w:val="00D5233A"/>
    <w:rsid w:val="00D55EEE"/>
    <w:rsid w:val="00D60BC1"/>
    <w:rsid w:val="00D673CF"/>
    <w:rsid w:val="00D67A86"/>
    <w:rsid w:val="00D67E72"/>
    <w:rsid w:val="00D71FD1"/>
    <w:rsid w:val="00D81375"/>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E4287"/>
    <w:rsid w:val="00DE45BB"/>
    <w:rsid w:val="00DF0F7F"/>
    <w:rsid w:val="00DF18DE"/>
    <w:rsid w:val="00DF4C72"/>
    <w:rsid w:val="00DF50DE"/>
    <w:rsid w:val="00DF71B8"/>
    <w:rsid w:val="00E00F03"/>
    <w:rsid w:val="00E0262F"/>
    <w:rsid w:val="00E06F79"/>
    <w:rsid w:val="00E16FA2"/>
    <w:rsid w:val="00E235D2"/>
    <w:rsid w:val="00E2385A"/>
    <w:rsid w:val="00E31E99"/>
    <w:rsid w:val="00E4072F"/>
    <w:rsid w:val="00E407B6"/>
    <w:rsid w:val="00E4164C"/>
    <w:rsid w:val="00E44891"/>
    <w:rsid w:val="00E4688A"/>
    <w:rsid w:val="00E50810"/>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E7C"/>
    <w:rsid w:val="00EB7F75"/>
    <w:rsid w:val="00EC0B19"/>
    <w:rsid w:val="00EC53D5"/>
    <w:rsid w:val="00EC71FD"/>
    <w:rsid w:val="00ED2F16"/>
    <w:rsid w:val="00EE48EE"/>
    <w:rsid w:val="00EE4B00"/>
    <w:rsid w:val="00EE664C"/>
    <w:rsid w:val="00EF059B"/>
    <w:rsid w:val="00EF0F5C"/>
    <w:rsid w:val="00EF3811"/>
    <w:rsid w:val="00F00BE5"/>
    <w:rsid w:val="00F10A33"/>
    <w:rsid w:val="00F131F0"/>
    <w:rsid w:val="00F2201F"/>
    <w:rsid w:val="00F42248"/>
    <w:rsid w:val="00F44112"/>
    <w:rsid w:val="00F53336"/>
    <w:rsid w:val="00F54BAA"/>
    <w:rsid w:val="00F57424"/>
    <w:rsid w:val="00F6488C"/>
    <w:rsid w:val="00F674E5"/>
    <w:rsid w:val="00F7238F"/>
    <w:rsid w:val="00F759EC"/>
    <w:rsid w:val="00F80C75"/>
    <w:rsid w:val="00F8234B"/>
    <w:rsid w:val="00F97304"/>
    <w:rsid w:val="00FA2F35"/>
    <w:rsid w:val="00FB5630"/>
    <w:rsid w:val="00FB5C71"/>
    <w:rsid w:val="00FB65A6"/>
    <w:rsid w:val="00FB6CFF"/>
    <w:rsid w:val="00FC64E4"/>
    <w:rsid w:val="00FF36EB"/>
    <w:rsid w:val="00FF38F8"/>
    <w:rsid w:val="00FF3B9C"/>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u-zad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F453-F6E5-49E9-A419-DEB538E64385}">
  <ds:schemaRefs>
    <ds:schemaRef ds:uri="http://schemas.openxmlformats.org/officeDocument/2006/bibliography"/>
  </ds:schemaRefs>
</ds:datastoreItem>
</file>

<file path=customXml/itemProps2.xml><?xml version="1.0" encoding="utf-8"?>
<ds:datastoreItem xmlns:ds="http://schemas.openxmlformats.org/officeDocument/2006/customXml" ds:itemID="{B57F915C-0E52-44F2-8FC2-3AB1AA73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4375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5030</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Alice Marciszová</cp:lastModifiedBy>
  <cp:revision>3</cp:revision>
  <cp:lastPrinted>2014-02-27T14:08:00Z</cp:lastPrinted>
  <dcterms:created xsi:type="dcterms:W3CDTF">2014-03-07T12:31:00Z</dcterms:created>
  <dcterms:modified xsi:type="dcterms:W3CDTF">2014-03-07T12:32:00Z</dcterms:modified>
</cp:coreProperties>
</file>