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4316F2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8D29EA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Default="000C0F21" w:rsidP="004316F2">
      <w:pP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AA880FF" wp14:editId="0D69A78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4316F2" w:rsidRPr="005709EB" w:rsidRDefault="004316F2" w:rsidP="004316F2">
      <w:pPr>
        <w:spacing w:line="30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153072">
        <w:rPr>
          <w:rFonts w:cs="Arial"/>
          <w:sz w:val="21"/>
          <w:szCs w:val="21"/>
        </w:rPr>
        <w:t>15</w:t>
      </w:r>
      <w:r w:rsidR="007252CC">
        <w:rPr>
          <w:rFonts w:cs="Arial"/>
          <w:sz w:val="21"/>
          <w:szCs w:val="21"/>
        </w:rPr>
        <w:t>. 4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551381" w:rsidRPr="00212572" w:rsidRDefault="007349EF" w:rsidP="00656F4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cs="Arial"/>
          <w:b/>
          <w:color w:val="FF0000"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153072">
        <w:rPr>
          <w:rFonts w:cs="Arial"/>
          <w:b/>
          <w:sz w:val="21"/>
          <w:szCs w:val="21"/>
        </w:rPr>
        <w:t>Regionální</w:t>
      </w:r>
      <w:r w:rsidR="00153072" w:rsidRPr="00153072">
        <w:rPr>
          <w:rFonts w:cs="Arial"/>
          <w:b/>
          <w:sz w:val="21"/>
          <w:szCs w:val="21"/>
        </w:rPr>
        <w:t xml:space="preserve"> centru</w:t>
      </w:r>
      <w:r w:rsidR="00153072">
        <w:rPr>
          <w:rFonts w:cs="Arial"/>
          <w:b/>
          <w:sz w:val="21"/>
          <w:szCs w:val="21"/>
        </w:rPr>
        <w:t>m</w:t>
      </w:r>
      <w:r w:rsidR="00491FE5">
        <w:rPr>
          <w:rFonts w:cs="Arial"/>
          <w:b/>
          <w:sz w:val="21"/>
          <w:szCs w:val="21"/>
        </w:rPr>
        <w:t xml:space="preserve"> Olomouc</w:t>
      </w:r>
      <w:r w:rsidR="005A784E">
        <w:rPr>
          <w:rFonts w:cs="Arial"/>
          <w:b/>
          <w:sz w:val="21"/>
          <w:szCs w:val="21"/>
        </w:rPr>
        <w:t xml:space="preserve">, </w:t>
      </w:r>
      <w:r w:rsidR="00153072" w:rsidRPr="00153072">
        <w:rPr>
          <w:rFonts w:cs="Arial"/>
          <w:b/>
          <w:sz w:val="21"/>
          <w:szCs w:val="21"/>
        </w:rPr>
        <w:t xml:space="preserve">Jeremenkova </w:t>
      </w:r>
      <w:r w:rsidR="00536A09">
        <w:rPr>
          <w:rFonts w:cs="Arial"/>
          <w:b/>
          <w:sz w:val="21"/>
          <w:szCs w:val="21"/>
        </w:rPr>
        <w:t>1211/</w:t>
      </w:r>
      <w:r w:rsidR="00153072" w:rsidRPr="00153072">
        <w:rPr>
          <w:rFonts w:cs="Arial"/>
          <w:b/>
          <w:sz w:val="21"/>
          <w:szCs w:val="21"/>
        </w:rPr>
        <w:t xml:space="preserve">40b, </w:t>
      </w:r>
      <w:r w:rsidR="00153072">
        <w:rPr>
          <w:rFonts w:cs="Arial"/>
          <w:b/>
          <w:sz w:val="21"/>
          <w:szCs w:val="21"/>
        </w:rPr>
        <w:t xml:space="preserve">Olomouc, </w:t>
      </w:r>
      <w:r w:rsidR="005A784E">
        <w:rPr>
          <w:rFonts w:cs="Arial"/>
          <w:b/>
          <w:sz w:val="21"/>
          <w:szCs w:val="21"/>
        </w:rPr>
        <w:t xml:space="preserve">kongresový </w:t>
      </w:r>
      <w:r w:rsidR="00153072" w:rsidRPr="00153072">
        <w:rPr>
          <w:rFonts w:cs="Arial"/>
          <w:b/>
          <w:sz w:val="21"/>
          <w:szCs w:val="21"/>
        </w:rPr>
        <w:t>sál Pegasus.</w:t>
      </w:r>
    </w:p>
    <w:p w:rsidR="00E23533" w:rsidRPr="00E23533" w:rsidRDefault="00E23533" w:rsidP="00E23533">
      <w:pPr>
        <w:rPr>
          <w:rFonts w:cs="Arial"/>
          <w:b/>
          <w:sz w:val="21"/>
          <w:szCs w:val="21"/>
        </w:rPr>
      </w:pP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153072">
        <w:rPr>
          <w:rFonts w:cs="Arial"/>
          <w:b/>
          <w:sz w:val="21"/>
          <w:szCs w:val="21"/>
        </w:rPr>
        <w:t>15</w:t>
      </w:r>
      <w:r w:rsidR="007252CC">
        <w:rPr>
          <w:rFonts w:cs="Arial"/>
          <w:b/>
          <w:sz w:val="21"/>
          <w:szCs w:val="21"/>
        </w:rPr>
        <w:t>. 4</w:t>
      </w:r>
      <w:r w:rsidR="008F5503" w:rsidRPr="008D732D">
        <w:rPr>
          <w:rFonts w:cs="Arial"/>
          <w:b/>
          <w:sz w:val="21"/>
          <w:szCs w:val="21"/>
        </w:rPr>
        <w:t>.</w:t>
      </w:r>
      <w:r w:rsidR="001B3069" w:rsidRPr="008D732D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Pr="008D732D">
        <w:rPr>
          <w:rFonts w:cs="Arial"/>
          <w:b/>
          <w:sz w:val="21"/>
          <w:szCs w:val="21"/>
        </w:rPr>
        <w:t>:30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5508E3" w:rsidRPr="005C1A7C" w:rsidRDefault="00B5263F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  <w:highlight w:val="yellow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="00DF1946">
        <w:rPr>
          <w:rFonts w:cs="Arial"/>
          <w:sz w:val="21"/>
          <w:szCs w:val="21"/>
        </w:rPr>
        <w:t>10</w:t>
      </w:r>
      <w:r w:rsidR="00BE643D">
        <w:rPr>
          <w:rFonts w:cs="Arial"/>
          <w:sz w:val="21"/>
          <w:szCs w:val="21"/>
        </w:rPr>
        <w:t>:00</w:t>
      </w:r>
      <w:r w:rsidRPr="00B5263F">
        <w:rPr>
          <w:rFonts w:cs="Arial"/>
          <w:sz w:val="21"/>
          <w:szCs w:val="21"/>
        </w:rPr>
        <w:tab/>
      </w:r>
      <w:r w:rsidR="005508E3" w:rsidRPr="00422C61">
        <w:rPr>
          <w:rFonts w:cs="Arial"/>
          <w:b/>
          <w:sz w:val="21"/>
          <w:szCs w:val="21"/>
        </w:rPr>
        <w:t xml:space="preserve">Úvodní slovo </w:t>
      </w:r>
      <w:r w:rsidR="00F61C40" w:rsidRPr="00422C61">
        <w:rPr>
          <w:rFonts w:cs="Arial"/>
          <w:b/>
          <w:sz w:val="21"/>
          <w:szCs w:val="21"/>
        </w:rPr>
        <w:t>–</w:t>
      </w:r>
      <w:r w:rsidR="008D29EA">
        <w:rPr>
          <w:rFonts w:cs="Arial"/>
          <w:b/>
          <w:sz w:val="21"/>
          <w:szCs w:val="21"/>
        </w:rPr>
        <w:t xml:space="preserve"> </w:t>
      </w:r>
      <w:r w:rsidR="00F61C40" w:rsidRPr="00422C61">
        <w:rPr>
          <w:rFonts w:cs="Arial"/>
          <w:b/>
          <w:sz w:val="21"/>
          <w:szCs w:val="21"/>
        </w:rPr>
        <w:t>Mgr. Zdeněk Semorád - náměstek ministryně pro místní rozvoj, sekce evropských programů</w:t>
      </w:r>
    </w:p>
    <w:p w:rsidR="005F0B08" w:rsidRPr="00422C61" w:rsidRDefault="005F0B08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3E541D" w:rsidRPr="00491FE5" w:rsidRDefault="00BE643D" w:rsidP="00656F4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 w:rsidRPr="00422C61">
        <w:rPr>
          <w:rFonts w:cs="Arial"/>
          <w:sz w:val="21"/>
          <w:szCs w:val="21"/>
        </w:rPr>
        <w:t>10:00</w:t>
      </w:r>
      <w:r w:rsidR="00532AD8">
        <w:rPr>
          <w:rFonts w:cs="Arial"/>
          <w:sz w:val="21"/>
          <w:szCs w:val="21"/>
        </w:rPr>
        <w:t xml:space="preserve"> </w:t>
      </w:r>
      <w:r w:rsidRPr="00422C61">
        <w:rPr>
          <w:rFonts w:cs="Arial"/>
          <w:sz w:val="21"/>
          <w:szCs w:val="21"/>
        </w:rPr>
        <w:t>– 10:3</w:t>
      </w:r>
      <w:r w:rsidR="00937920" w:rsidRPr="00422C61">
        <w:rPr>
          <w:rFonts w:cs="Arial"/>
          <w:sz w:val="21"/>
          <w:szCs w:val="21"/>
        </w:rPr>
        <w:t>0</w:t>
      </w:r>
      <w:r w:rsidR="00B5263F" w:rsidRPr="00422C61">
        <w:rPr>
          <w:rFonts w:cs="Arial"/>
          <w:sz w:val="21"/>
          <w:szCs w:val="21"/>
        </w:rPr>
        <w:tab/>
      </w:r>
      <w:r w:rsidR="00E739F1" w:rsidRPr="00422C61">
        <w:rPr>
          <w:rFonts w:cs="Arial"/>
          <w:sz w:val="21"/>
          <w:szCs w:val="21"/>
        </w:rPr>
        <w:tab/>
      </w:r>
      <w:r w:rsidR="0072651A" w:rsidRPr="00422C61">
        <w:rPr>
          <w:rFonts w:cs="Arial"/>
          <w:b/>
          <w:sz w:val="21"/>
          <w:szCs w:val="21"/>
        </w:rPr>
        <w:t>Představení Integrovaného regionálního operačního programu pro období</w:t>
      </w:r>
      <w:r w:rsidR="000306FF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2014</w:t>
      </w:r>
      <w:r w:rsidR="00153072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-</w:t>
      </w:r>
      <w:r w:rsidR="00153072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2020</w:t>
      </w:r>
      <w:r w:rsidR="008D29EA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(podporované aktivity</w:t>
      </w:r>
      <w:r w:rsidR="00BF4B07" w:rsidRPr="00422C61">
        <w:rPr>
          <w:rFonts w:cs="Arial"/>
          <w:b/>
          <w:sz w:val="21"/>
          <w:szCs w:val="21"/>
        </w:rPr>
        <w:t>,</w:t>
      </w:r>
      <w:r w:rsidR="008D29EA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kritéria přijatelnosti projektů</w:t>
      </w:r>
      <w:r w:rsidR="00BF4B07" w:rsidRPr="00422C61">
        <w:rPr>
          <w:rFonts w:cs="Arial"/>
          <w:b/>
          <w:sz w:val="21"/>
          <w:szCs w:val="21"/>
        </w:rPr>
        <w:t xml:space="preserve">, </w:t>
      </w:r>
      <w:r w:rsidR="00BF4B07" w:rsidRPr="00422C61">
        <w:rPr>
          <w:rFonts w:cs="Arial"/>
          <w:sz w:val="21"/>
          <w:szCs w:val="21"/>
        </w:rPr>
        <w:t>typy žadatelů a</w:t>
      </w:r>
      <w:r w:rsidR="002A2029" w:rsidRPr="00422C61">
        <w:rPr>
          <w:rFonts w:cs="Arial"/>
          <w:sz w:val="21"/>
          <w:szCs w:val="21"/>
        </w:rPr>
        <w:t> </w:t>
      </w:r>
      <w:r w:rsidR="00BF4B07" w:rsidRPr="00422C61">
        <w:rPr>
          <w:rFonts w:cs="Arial"/>
          <w:sz w:val="21"/>
          <w:szCs w:val="21"/>
        </w:rPr>
        <w:t>financování,</w:t>
      </w:r>
      <w:r w:rsidR="008D29EA">
        <w:rPr>
          <w:rFonts w:cs="Arial"/>
          <w:sz w:val="21"/>
          <w:szCs w:val="21"/>
        </w:rPr>
        <w:t xml:space="preserve"> </w:t>
      </w:r>
      <w:r w:rsidR="007B5D4A" w:rsidRPr="00422C61">
        <w:rPr>
          <w:rFonts w:cs="Arial"/>
          <w:sz w:val="21"/>
          <w:szCs w:val="21"/>
        </w:rPr>
        <w:t>harmonogram výzev)</w:t>
      </w:r>
      <w:r w:rsidR="008D29EA">
        <w:rPr>
          <w:rFonts w:cs="Arial"/>
          <w:sz w:val="21"/>
          <w:szCs w:val="21"/>
        </w:rPr>
        <w:t xml:space="preserve"> </w:t>
      </w:r>
      <w:r w:rsidR="008D29EA">
        <w:rPr>
          <w:rFonts w:cs="Arial"/>
          <w:b/>
          <w:sz w:val="21"/>
          <w:szCs w:val="21"/>
        </w:rPr>
        <w:t xml:space="preserve">– </w:t>
      </w:r>
      <w:r w:rsidR="003E541D" w:rsidRPr="00422C61">
        <w:rPr>
          <w:rFonts w:cs="Arial"/>
          <w:b/>
          <w:sz w:val="21"/>
          <w:szCs w:val="21"/>
        </w:rPr>
        <w:t xml:space="preserve">Ing. </w:t>
      </w:r>
      <w:r w:rsidR="004403D0">
        <w:rPr>
          <w:rFonts w:cs="Arial"/>
          <w:b/>
          <w:sz w:val="21"/>
          <w:szCs w:val="21"/>
        </w:rPr>
        <w:t>Anna Vilímová</w:t>
      </w:r>
      <w:r w:rsidR="003E541D" w:rsidRPr="005105E2">
        <w:rPr>
          <w:rFonts w:cs="Arial"/>
          <w:sz w:val="21"/>
          <w:szCs w:val="21"/>
        </w:rPr>
        <w:t>,</w:t>
      </w:r>
      <w:r w:rsidR="008D29EA" w:rsidRPr="005105E2">
        <w:rPr>
          <w:rFonts w:cs="Arial"/>
          <w:sz w:val="21"/>
          <w:szCs w:val="21"/>
        </w:rPr>
        <w:t xml:space="preserve"> </w:t>
      </w:r>
      <w:r w:rsidR="004403D0" w:rsidRPr="005105E2">
        <w:rPr>
          <w:rFonts w:cs="Arial"/>
          <w:sz w:val="21"/>
          <w:szCs w:val="21"/>
        </w:rPr>
        <w:t xml:space="preserve">zástupkyně </w:t>
      </w:r>
      <w:r w:rsidR="001241BE" w:rsidRPr="005105E2">
        <w:rPr>
          <w:rFonts w:cs="Arial"/>
          <w:sz w:val="21"/>
          <w:szCs w:val="21"/>
        </w:rPr>
        <w:t>řed</w:t>
      </w:r>
      <w:r w:rsidR="00422C61" w:rsidRPr="005105E2">
        <w:rPr>
          <w:rFonts w:cs="Arial"/>
          <w:sz w:val="21"/>
          <w:szCs w:val="21"/>
        </w:rPr>
        <w:t>itel</w:t>
      </w:r>
      <w:r w:rsidR="004403D0" w:rsidRPr="005105E2">
        <w:rPr>
          <w:rFonts w:cs="Arial"/>
          <w:sz w:val="21"/>
          <w:szCs w:val="21"/>
        </w:rPr>
        <w:t xml:space="preserve">e </w:t>
      </w:r>
      <w:r w:rsidR="00422C61" w:rsidRPr="005105E2">
        <w:rPr>
          <w:rFonts w:cs="Arial"/>
          <w:sz w:val="21"/>
          <w:szCs w:val="21"/>
        </w:rPr>
        <w:t>O</w:t>
      </w:r>
      <w:r w:rsidR="005354AF" w:rsidRPr="005105E2">
        <w:rPr>
          <w:rFonts w:cs="Arial"/>
          <w:sz w:val="21"/>
          <w:szCs w:val="21"/>
        </w:rPr>
        <w:t xml:space="preserve">dboru </w:t>
      </w:r>
      <w:r w:rsidR="00422C61" w:rsidRPr="005105E2">
        <w:rPr>
          <w:rFonts w:cs="Arial"/>
          <w:sz w:val="21"/>
          <w:szCs w:val="21"/>
        </w:rPr>
        <w:t>řízení operačních programů</w:t>
      </w:r>
      <w:r w:rsidR="00491FE5" w:rsidRPr="005105E2">
        <w:rPr>
          <w:rFonts w:cs="Arial"/>
          <w:sz w:val="21"/>
          <w:szCs w:val="21"/>
        </w:rPr>
        <w:t xml:space="preserve"> a vedoucí oddělení metodiky, </w:t>
      </w:r>
      <w:r w:rsidR="002A2029" w:rsidRPr="005105E2">
        <w:rPr>
          <w:rFonts w:cs="Arial"/>
          <w:sz w:val="21"/>
          <w:szCs w:val="21"/>
        </w:rPr>
        <w:t>Řídicí</w:t>
      </w:r>
      <w:r w:rsidR="002A2029" w:rsidRPr="00491FE5">
        <w:rPr>
          <w:rFonts w:cs="Arial"/>
          <w:b/>
          <w:sz w:val="21"/>
          <w:szCs w:val="21"/>
        </w:rPr>
        <w:t xml:space="preserve"> </w:t>
      </w:r>
      <w:r w:rsidR="002A2029" w:rsidRPr="005105E2">
        <w:rPr>
          <w:rFonts w:cs="Arial"/>
          <w:sz w:val="21"/>
          <w:szCs w:val="21"/>
        </w:rPr>
        <w:t>orgán</w:t>
      </w:r>
      <w:r w:rsidR="002A2029" w:rsidRPr="00491FE5">
        <w:rPr>
          <w:rFonts w:cs="Arial"/>
          <w:b/>
          <w:sz w:val="21"/>
          <w:szCs w:val="21"/>
        </w:rPr>
        <w:t xml:space="preserve"> </w:t>
      </w:r>
      <w:r w:rsidR="002A2029" w:rsidRPr="005105E2">
        <w:rPr>
          <w:rFonts w:cs="Arial"/>
          <w:sz w:val="21"/>
          <w:szCs w:val="21"/>
        </w:rPr>
        <w:t>IROP</w:t>
      </w:r>
      <w:r w:rsidR="009E0C8E" w:rsidRPr="00491FE5">
        <w:rPr>
          <w:rFonts w:cs="Arial"/>
          <w:b/>
          <w:sz w:val="21"/>
          <w:szCs w:val="21"/>
        </w:rPr>
        <w:t>,</w:t>
      </w:r>
      <w:r w:rsidR="008D29EA" w:rsidRPr="00491FE5">
        <w:rPr>
          <w:rFonts w:cs="Arial"/>
          <w:b/>
          <w:sz w:val="21"/>
          <w:szCs w:val="21"/>
        </w:rPr>
        <w:t xml:space="preserve"> </w:t>
      </w:r>
      <w:r w:rsidR="009E0C8E" w:rsidRPr="00491FE5">
        <w:rPr>
          <w:rFonts w:cs="Arial"/>
          <w:b/>
          <w:sz w:val="21"/>
          <w:szCs w:val="21"/>
        </w:rPr>
        <w:t>MMR</w:t>
      </w:r>
      <w:r w:rsidR="004601B2">
        <w:rPr>
          <w:rFonts w:cs="Arial"/>
          <w:b/>
          <w:sz w:val="21"/>
          <w:szCs w:val="21"/>
        </w:rPr>
        <w:t>,</w:t>
      </w:r>
    </w:p>
    <w:p w:rsidR="005508E3" w:rsidRDefault="00EA6AD2" w:rsidP="00A21F8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 wp14:anchorId="2A02DB7C" wp14:editId="4AAAFA10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1B2">
        <w:rPr>
          <w:rFonts w:cs="Arial"/>
          <w:sz w:val="21"/>
          <w:szCs w:val="21"/>
        </w:rPr>
        <w:t xml:space="preserve">                                </w:t>
      </w:r>
      <w:r w:rsidR="004601B2" w:rsidRPr="004601B2">
        <w:rPr>
          <w:rFonts w:cs="Arial"/>
          <w:b/>
          <w:sz w:val="21"/>
          <w:szCs w:val="21"/>
        </w:rPr>
        <w:t>Ing. Zdeněk Bogoč</w:t>
      </w:r>
      <w:r w:rsidR="004601B2">
        <w:rPr>
          <w:rFonts w:cs="Arial"/>
          <w:sz w:val="21"/>
          <w:szCs w:val="21"/>
        </w:rPr>
        <w:t xml:space="preserve">, vedoucí odboru metodiky a monitoringu, </w:t>
      </w:r>
      <w:r w:rsidR="004601B2" w:rsidRPr="003B2F79">
        <w:rPr>
          <w:rFonts w:cs="Arial"/>
          <w:b/>
          <w:sz w:val="21"/>
          <w:szCs w:val="21"/>
        </w:rPr>
        <w:t>ÚRR Střední Morava</w:t>
      </w:r>
    </w:p>
    <w:p w:rsidR="004601B2" w:rsidRPr="009E0C8E" w:rsidRDefault="004601B2" w:rsidP="00A21F8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3E7218" w:rsidRPr="00AD7A4D" w:rsidRDefault="003E7218" w:rsidP="003E7218">
      <w:pPr>
        <w:tabs>
          <w:tab w:val="left" w:pos="2000"/>
        </w:tabs>
        <w:spacing w:line="240" w:lineRule="auto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color w:val="231F20"/>
          <w:sz w:val="21"/>
        </w:rPr>
        <w:t>Témata: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9E0C8E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2E0588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821E49">
        <w:rPr>
          <w:rFonts w:eastAsia="DINPro" w:cs="Arial"/>
          <w:b/>
          <w:color w:val="231F20"/>
          <w:sz w:val="21"/>
        </w:rPr>
        <w:t xml:space="preserve"> </w:t>
      </w:r>
      <w:r w:rsidR="00821E49" w:rsidRPr="009A7936">
        <w:rPr>
          <w:rFonts w:eastAsia="DINPro" w:cs="Arial"/>
          <w:color w:val="231F20"/>
          <w:sz w:val="21"/>
        </w:rPr>
        <w:t>-</w:t>
      </w:r>
      <w:r w:rsidR="00821E49">
        <w:rPr>
          <w:rFonts w:eastAsia="DINPro" w:cs="Arial"/>
          <w:b/>
          <w:color w:val="231F20"/>
          <w:sz w:val="21"/>
        </w:rPr>
        <w:t xml:space="preserve"> </w:t>
      </w:r>
      <w:bookmarkStart w:id="1" w:name="OLE_LINK1"/>
      <w:bookmarkStart w:id="2" w:name="OLE_LINK2"/>
      <w:r w:rsidR="00821E49">
        <w:rPr>
          <w:rFonts w:cs="Arial"/>
          <w:i/>
          <w:sz w:val="21"/>
          <w:szCs w:val="21"/>
        </w:rPr>
        <w:t>Ing. Zdeněk Bogoč</w:t>
      </w:r>
      <w:bookmarkEnd w:id="1"/>
      <w:bookmarkEnd w:id="2"/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  <w:r w:rsidR="009A7936">
        <w:rPr>
          <w:rFonts w:eastAsia="DINPro" w:cs="Arial"/>
          <w:b/>
          <w:color w:val="231F20"/>
          <w:sz w:val="21"/>
        </w:rPr>
        <w:t xml:space="preserve"> </w:t>
      </w:r>
      <w:r w:rsidR="009A7936" w:rsidRPr="009A7936">
        <w:rPr>
          <w:rFonts w:eastAsia="DINPro" w:cs="Arial"/>
          <w:color w:val="231F20"/>
          <w:sz w:val="21"/>
        </w:rPr>
        <w:t>-</w:t>
      </w:r>
      <w:r w:rsidR="009A7936">
        <w:rPr>
          <w:rFonts w:eastAsia="DINPro" w:cs="Arial"/>
          <w:b/>
          <w:color w:val="231F20"/>
          <w:sz w:val="21"/>
        </w:rPr>
        <w:t xml:space="preserve"> </w:t>
      </w:r>
      <w:r w:rsidR="009A7936" w:rsidRPr="009A7936">
        <w:rPr>
          <w:rFonts w:cs="Arial"/>
          <w:i/>
          <w:sz w:val="21"/>
          <w:szCs w:val="21"/>
        </w:rPr>
        <w:t>Ing. Anna Vilímová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Pr="008D29EA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r w:rsidR="002E0588" w:rsidRPr="008D29EA">
        <w:rPr>
          <w:rFonts w:eastAsia="DINPro" w:cs="Arial"/>
          <w:i/>
          <w:color w:val="231F20"/>
          <w:sz w:val="21"/>
        </w:rPr>
        <w:t>Coffeebreak</w:t>
      </w:r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9A7936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  <w:r w:rsidR="009A7936">
        <w:rPr>
          <w:rFonts w:eastAsia="DINPro" w:cs="Arial"/>
          <w:b/>
          <w:color w:val="231F20"/>
          <w:sz w:val="21"/>
        </w:rPr>
        <w:t xml:space="preserve"> </w:t>
      </w:r>
      <w:r w:rsidR="009A7936" w:rsidRPr="009A7936">
        <w:rPr>
          <w:rFonts w:eastAsia="DINPro" w:cs="Arial"/>
          <w:color w:val="231F20"/>
          <w:sz w:val="21"/>
        </w:rPr>
        <w:t>-</w:t>
      </w:r>
      <w:r w:rsidR="009A7936">
        <w:rPr>
          <w:rFonts w:eastAsia="DINPro" w:cs="Arial"/>
          <w:b/>
          <w:color w:val="231F20"/>
          <w:sz w:val="21"/>
        </w:rPr>
        <w:t xml:space="preserve"> </w:t>
      </w:r>
      <w:r w:rsidR="009A7936" w:rsidRPr="009A7936">
        <w:rPr>
          <w:rFonts w:eastAsia="DINPro" w:cs="Arial"/>
          <w:i/>
          <w:color w:val="231F20"/>
          <w:sz w:val="21"/>
        </w:rPr>
        <w:t>Ing. Anna Vilímová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9A7936" w:rsidRPr="009A7936" w:rsidRDefault="003E7218" w:rsidP="009A7936">
      <w:pPr>
        <w:tabs>
          <w:tab w:val="left" w:pos="2000"/>
        </w:tabs>
        <w:spacing w:line="240" w:lineRule="atLeast"/>
        <w:ind w:left="1995" w:right="-20"/>
        <w:rPr>
          <w:rFonts w:cs="Arial"/>
          <w:i/>
          <w:sz w:val="21"/>
          <w:szCs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  <w:r w:rsidR="00821E49">
        <w:rPr>
          <w:rFonts w:eastAsia="DINPro" w:cs="Arial"/>
          <w:b/>
          <w:color w:val="231F20"/>
          <w:sz w:val="21"/>
        </w:rPr>
        <w:t xml:space="preserve"> </w:t>
      </w:r>
      <w:r w:rsidR="00821E49" w:rsidRPr="009A7936">
        <w:rPr>
          <w:rFonts w:eastAsia="DINPro" w:cs="Arial"/>
          <w:color w:val="231F20"/>
          <w:sz w:val="21"/>
        </w:rPr>
        <w:t>-</w:t>
      </w:r>
      <w:r w:rsidR="00821E49">
        <w:rPr>
          <w:rFonts w:eastAsia="DINPro" w:cs="Arial"/>
          <w:b/>
          <w:color w:val="231F20"/>
          <w:sz w:val="21"/>
        </w:rPr>
        <w:t xml:space="preserve"> </w:t>
      </w:r>
      <w:r w:rsidR="009A7936">
        <w:rPr>
          <w:rFonts w:cs="Arial"/>
          <w:i/>
          <w:sz w:val="21"/>
          <w:szCs w:val="21"/>
        </w:rPr>
        <w:t>Ing. Zdeněk Bogoč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9A7936" w:rsidRPr="009A7936" w:rsidRDefault="003E7218" w:rsidP="009A7936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  <w:r w:rsidR="009A7936">
        <w:rPr>
          <w:rFonts w:eastAsia="DINPro" w:cs="Arial"/>
          <w:b/>
          <w:color w:val="231F20"/>
          <w:sz w:val="21"/>
        </w:rPr>
        <w:t xml:space="preserve"> </w:t>
      </w:r>
      <w:r w:rsidR="009A7936" w:rsidRPr="009A7936">
        <w:rPr>
          <w:rFonts w:eastAsia="DINPro" w:cs="Arial"/>
          <w:color w:val="231F20"/>
          <w:sz w:val="21"/>
        </w:rPr>
        <w:t xml:space="preserve">- </w:t>
      </w:r>
      <w:r w:rsidR="009A7936" w:rsidRPr="009A7936">
        <w:rPr>
          <w:rFonts w:eastAsia="DINPro" w:cs="Arial"/>
          <w:i/>
          <w:color w:val="231F20"/>
          <w:sz w:val="21"/>
        </w:rPr>
        <w:t>Ing. Anna Vilímová</w:t>
      </w:r>
    </w:p>
    <w:p w:rsidR="003E7218" w:rsidRPr="00AF3031" w:rsidRDefault="003E7218" w:rsidP="009A7936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  <w:r w:rsidR="00821E49">
        <w:rPr>
          <w:rFonts w:eastAsia="DINPro" w:cs="Arial"/>
          <w:b/>
          <w:color w:val="231F20"/>
          <w:sz w:val="21"/>
        </w:rPr>
        <w:t xml:space="preserve"> - </w:t>
      </w:r>
      <w:r w:rsidR="00821E49">
        <w:rPr>
          <w:rFonts w:cs="Arial"/>
          <w:i/>
          <w:sz w:val="21"/>
          <w:szCs w:val="21"/>
        </w:rPr>
        <w:t>Ing. Zdeněk Bogoč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9A7936" w:rsidRPr="009A7936" w:rsidRDefault="003E7218" w:rsidP="009A7936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e-Government</w:t>
      </w:r>
      <w:r w:rsidR="009A7936">
        <w:rPr>
          <w:rFonts w:eastAsia="DINPro" w:cs="Arial"/>
          <w:b/>
          <w:color w:val="231F20"/>
          <w:sz w:val="21"/>
        </w:rPr>
        <w:t xml:space="preserve"> </w:t>
      </w:r>
      <w:r w:rsidR="009A7936" w:rsidRPr="009A7936">
        <w:rPr>
          <w:rFonts w:eastAsia="DINPro" w:cs="Arial"/>
          <w:color w:val="231F20"/>
          <w:sz w:val="21"/>
        </w:rPr>
        <w:t xml:space="preserve">- </w:t>
      </w:r>
      <w:r w:rsidR="009A7936" w:rsidRPr="009A7936">
        <w:rPr>
          <w:rFonts w:eastAsia="DINPro" w:cs="Arial"/>
          <w:i/>
          <w:color w:val="231F20"/>
          <w:sz w:val="21"/>
        </w:rPr>
        <w:t>Ing. Anna Vilímová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9A7936" w:rsidRDefault="009A7936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9A7936" w:rsidRPr="009A7936" w:rsidRDefault="003E7218" w:rsidP="009A7936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  <w:r w:rsidR="009A7936">
        <w:rPr>
          <w:rFonts w:eastAsia="DINPro" w:cs="Arial"/>
          <w:b/>
          <w:color w:val="231F20"/>
          <w:sz w:val="21"/>
        </w:rPr>
        <w:t xml:space="preserve"> </w:t>
      </w:r>
      <w:r w:rsidR="009A7936" w:rsidRPr="009A7936">
        <w:rPr>
          <w:rFonts w:eastAsia="DINPro" w:cs="Arial"/>
          <w:color w:val="231F20"/>
          <w:sz w:val="21"/>
        </w:rPr>
        <w:t>-</w:t>
      </w:r>
      <w:r w:rsidR="009A7936">
        <w:rPr>
          <w:rFonts w:eastAsia="DINPro" w:cs="Arial"/>
          <w:b/>
          <w:color w:val="231F20"/>
          <w:sz w:val="21"/>
        </w:rPr>
        <w:t xml:space="preserve"> </w:t>
      </w:r>
      <w:r w:rsidR="009A7936" w:rsidRPr="009A7936">
        <w:rPr>
          <w:rFonts w:eastAsia="DINPro" w:cs="Arial"/>
          <w:i/>
          <w:color w:val="231F20"/>
          <w:sz w:val="21"/>
        </w:rPr>
        <w:t>Ing. Anna Vilímová</w:t>
      </w:r>
    </w:p>
    <w:p w:rsidR="00813810" w:rsidRPr="006C2CD5" w:rsidRDefault="00813810" w:rsidP="003B2F79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8D29EA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8D29EA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9F46CA" w:rsidRPr="009F46CA" w:rsidRDefault="009F46CA" w:rsidP="009E0C8E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sz w:val="21"/>
          <w:szCs w:val="21"/>
        </w:rPr>
      </w:pPr>
    </w:p>
    <w:p w:rsidR="00B5263F" w:rsidRDefault="008F550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873570" w:rsidRPr="00873570">
        <w:rPr>
          <w:rFonts w:cs="Arial"/>
          <w:b/>
          <w:sz w:val="21"/>
          <w:szCs w:val="21"/>
        </w:rPr>
        <w:t>Mgr. František Kopecký</w:t>
      </w:r>
      <w:r w:rsidR="00212572">
        <w:rPr>
          <w:rFonts w:cs="Arial"/>
          <w:b/>
          <w:sz w:val="21"/>
          <w:szCs w:val="21"/>
        </w:rPr>
        <w:t xml:space="preserve"> </w:t>
      </w:r>
      <w:r w:rsidR="009F46CA" w:rsidRPr="00422C61">
        <w:rPr>
          <w:rFonts w:cs="Arial"/>
          <w:sz w:val="21"/>
          <w:szCs w:val="21"/>
        </w:rPr>
        <w:t>– N</w:t>
      </w:r>
      <w:r w:rsidR="00BF4B07" w:rsidRPr="00422C61">
        <w:rPr>
          <w:rFonts w:cs="Arial"/>
          <w:sz w:val="21"/>
          <w:szCs w:val="21"/>
        </w:rPr>
        <w:t>árodní síť Místních akčních skupin</w:t>
      </w:r>
    </w:p>
    <w:p w:rsidR="009E0C8E" w:rsidRPr="00422C61" w:rsidRDefault="006B10E1" w:rsidP="008D29E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2E2489">
        <w:rPr>
          <w:rFonts w:cs="Arial"/>
          <w:b/>
          <w:sz w:val="21"/>
          <w:szCs w:val="21"/>
        </w:rPr>
        <w:t xml:space="preserve">Ing. </w:t>
      </w:r>
      <w:r w:rsidR="002E2489" w:rsidRPr="002E2489">
        <w:rPr>
          <w:rFonts w:cs="Arial"/>
          <w:b/>
          <w:sz w:val="21"/>
          <w:szCs w:val="21"/>
        </w:rPr>
        <w:t>Daniel Foltýnek</w:t>
      </w:r>
      <w:r w:rsidR="002E2489">
        <w:rPr>
          <w:rFonts w:cs="Arial"/>
          <w:b/>
          <w:sz w:val="21"/>
          <w:szCs w:val="21"/>
        </w:rPr>
        <w:t xml:space="preserve"> </w:t>
      </w:r>
      <w:r w:rsidRPr="00673467">
        <w:rPr>
          <w:rFonts w:cs="Arial"/>
          <w:sz w:val="21"/>
          <w:szCs w:val="21"/>
        </w:rPr>
        <w:t xml:space="preserve">– </w:t>
      </w:r>
      <w:r w:rsidR="004403D0" w:rsidRPr="004403D0">
        <w:rPr>
          <w:rFonts w:cs="Arial"/>
          <w:sz w:val="21"/>
          <w:szCs w:val="21"/>
        </w:rPr>
        <w:t>Magistrát města Olomouce</w:t>
      </w:r>
    </w:p>
    <w:p w:rsidR="00B5263F" w:rsidRPr="00B5263F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 w:rsidRPr="00F46955">
        <w:rPr>
          <w:rFonts w:cs="Arial"/>
          <w:i/>
          <w:sz w:val="21"/>
          <w:szCs w:val="21"/>
        </w:rPr>
        <w:tab/>
      </w:r>
    </w:p>
    <w:p w:rsidR="00697CBE" w:rsidRDefault="00FC50BB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12572" w:rsidRDefault="00212572" w:rsidP="00212572">
      <w:pPr>
        <w:shd w:val="clear" w:color="auto" w:fill="FFFFFF"/>
        <w:spacing w:line="240" w:lineRule="auto"/>
        <w:jc w:val="left"/>
        <w:outlineLvl w:val="2"/>
        <w:rPr>
          <w:rFonts w:cs="Arial"/>
          <w:b/>
          <w:sz w:val="21"/>
          <w:szCs w:val="21"/>
        </w:rPr>
      </w:pPr>
    </w:p>
    <w:p w:rsidR="00801C05" w:rsidRDefault="00801C05" w:rsidP="004A4751">
      <w:pPr>
        <w:tabs>
          <w:tab w:val="left" w:pos="1985"/>
        </w:tabs>
        <w:spacing w:line="240" w:lineRule="atLeast"/>
        <w:jc w:val="left"/>
      </w:pPr>
    </w:p>
    <w:p w:rsidR="001003C9" w:rsidRPr="00905F12" w:rsidRDefault="00BF1B73" w:rsidP="004A4751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  <w:r w:rsidRPr="00905F12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11C21F54" wp14:editId="5F38887E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3C9" w:rsidRPr="00905F12" w:rsidSect="000461B1">
      <w:headerReference w:type="default" r:id="rId10"/>
      <w:headerReference w:type="first" r:id="rId11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7A" w:rsidRDefault="001E567A">
      <w:pPr>
        <w:spacing w:line="240" w:lineRule="auto"/>
      </w:pPr>
      <w:r>
        <w:separator/>
      </w:r>
    </w:p>
  </w:endnote>
  <w:endnote w:type="continuationSeparator" w:id="0">
    <w:p w:rsidR="001E567A" w:rsidRDefault="001E5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7A" w:rsidRDefault="001E567A">
      <w:pPr>
        <w:spacing w:line="240" w:lineRule="auto"/>
      </w:pPr>
      <w:r>
        <w:separator/>
      </w:r>
    </w:p>
  </w:footnote>
  <w:footnote w:type="continuationSeparator" w:id="0">
    <w:p w:rsidR="001E567A" w:rsidRDefault="001E5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12" w:rsidRDefault="00905F1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12" w:rsidRDefault="00905F12" w:rsidP="008F5503">
    <w:pPr>
      <w:pStyle w:val="Zhlav"/>
      <w:jc w:val="center"/>
    </w:pPr>
    <w:r>
      <w:ptab w:relativeTo="margin" w:alignment="center" w:leader="none"/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110A3"/>
    <w:rsid w:val="00027675"/>
    <w:rsid w:val="000306FF"/>
    <w:rsid w:val="000461B1"/>
    <w:rsid w:val="00055A31"/>
    <w:rsid w:val="00081C54"/>
    <w:rsid w:val="00094A3B"/>
    <w:rsid w:val="000A42E8"/>
    <w:rsid w:val="000B09A6"/>
    <w:rsid w:val="000B6738"/>
    <w:rsid w:val="000C0F21"/>
    <w:rsid w:val="000F7478"/>
    <w:rsid w:val="001003C9"/>
    <w:rsid w:val="00101634"/>
    <w:rsid w:val="00117239"/>
    <w:rsid w:val="001241BE"/>
    <w:rsid w:val="00134789"/>
    <w:rsid w:val="00136645"/>
    <w:rsid w:val="00140AEC"/>
    <w:rsid w:val="00143612"/>
    <w:rsid w:val="00153072"/>
    <w:rsid w:val="00157F05"/>
    <w:rsid w:val="00177892"/>
    <w:rsid w:val="001838A4"/>
    <w:rsid w:val="00186283"/>
    <w:rsid w:val="001944B9"/>
    <w:rsid w:val="001963BF"/>
    <w:rsid w:val="001B10DC"/>
    <w:rsid w:val="001B3069"/>
    <w:rsid w:val="001C4162"/>
    <w:rsid w:val="001E3C77"/>
    <w:rsid w:val="001E55F2"/>
    <w:rsid w:val="001E567A"/>
    <w:rsid w:val="00210FA1"/>
    <w:rsid w:val="00212572"/>
    <w:rsid w:val="00254A19"/>
    <w:rsid w:val="00256920"/>
    <w:rsid w:val="00270823"/>
    <w:rsid w:val="002721D3"/>
    <w:rsid w:val="00281AC5"/>
    <w:rsid w:val="00290713"/>
    <w:rsid w:val="002A1E14"/>
    <w:rsid w:val="002A2029"/>
    <w:rsid w:val="002A7480"/>
    <w:rsid w:val="002B385D"/>
    <w:rsid w:val="002C6BF5"/>
    <w:rsid w:val="002E0588"/>
    <w:rsid w:val="002E0A6E"/>
    <w:rsid w:val="002E2489"/>
    <w:rsid w:val="002E45E1"/>
    <w:rsid w:val="00302CC3"/>
    <w:rsid w:val="00304D4F"/>
    <w:rsid w:val="00306267"/>
    <w:rsid w:val="00346F1F"/>
    <w:rsid w:val="00365924"/>
    <w:rsid w:val="00377B1E"/>
    <w:rsid w:val="00381CC4"/>
    <w:rsid w:val="003837DC"/>
    <w:rsid w:val="0038668B"/>
    <w:rsid w:val="0039603B"/>
    <w:rsid w:val="003A2EE6"/>
    <w:rsid w:val="003A61B9"/>
    <w:rsid w:val="003B2F79"/>
    <w:rsid w:val="003D0D6F"/>
    <w:rsid w:val="003E541D"/>
    <w:rsid w:val="003E7218"/>
    <w:rsid w:val="003F3FC9"/>
    <w:rsid w:val="003F5617"/>
    <w:rsid w:val="003F5EAC"/>
    <w:rsid w:val="003F704E"/>
    <w:rsid w:val="00407150"/>
    <w:rsid w:val="00411E68"/>
    <w:rsid w:val="0041509A"/>
    <w:rsid w:val="00422C61"/>
    <w:rsid w:val="00425F67"/>
    <w:rsid w:val="004316F2"/>
    <w:rsid w:val="0043241A"/>
    <w:rsid w:val="004403D0"/>
    <w:rsid w:val="00445DED"/>
    <w:rsid w:val="004601B2"/>
    <w:rsid w:val="00462092"/>
    <w:rsid w:val="00486C86"/>
    <w:rsid w:val="00487B4E"/>
    <w:rsid w:val="00491FE5"/>
    <w:rsid w:val="004A4751"/>
    <w:rsid w:val="004C05E9"/>
    <w:rsid w:val="004C1F0C"/>
    <w:rsid w:val="004C3BDB"/>
    <w:rsid w:val="004D5107"/>
    <w:rsid w:val="004D633B"/>
    <w:rsid w:val="004E2B30"/>
    <w:rsid w:val="005105E2"/>
    <w:rsid w:val="00510BF0"/>
    <w:rsid w:val="00517573"/>
    <w:rsid w:val="00532AD8"/>
    <w:rsid w:val="005354AF"/>
    <w:rsid w:val="00536A09"/>
    <w:rsid w:val="005508E3"/>
    <w:rsid w:val="00551381"/>
    <w:rsid w:val="00553253"/>
    <w:rsid w:val="00555DC8"/>
    <w:rsid w:val="00581E90"/>
    <w:rsid w:val="005856C1"/>
    <w:rsid w:val="005A784E"/>
    <w:rsid w:val="005C1A7C"/>
    <w:rsid w:val="005C553B"/>
    <w:rsid w:val="005C7436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CBE"/>
    <w:rsid w:val="006B10E1"/>
    <w:rsid w:val="006C2CD5"/>
    <w:rsid w:val="006E1E2B"/>
    <w:rsid w:val="006F79EF"/>
    <w:rsid w:val="00706006"/>
    <w:rsid w:val="00710F19"/>
    <w:rsid w:val="007252CC"/>
    <w:rsid w:val="0072651A"/>
    <w:rsid w:val="007349EF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801C05"/>
    <w:rsid w:val="00813810"/>
    <w:rsid w:val="00821E49"/>
    <w:rsid w:val="008241CB"/>
    <w:rsid w:val="008270B0"/>
    <w:rsid w:val="0083791A"/>
    <w:rsid w:val="00857DFF"/>
    <w:rsid w:val="00873570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F12"/>
    <w:rsid w:val="00921A80"/>
    <w:rsid w:val="00932668"/>
    <w:rsid w:val="00937920"/>
    <w:rsid w:val="00950896"/>
    <w:rsid w:val="00972BD8"/>
    <w:rsid w:val="00991C59"/>
    <w:rsid w:val="009A4987"/>
    <w:rsid w:val="009A7936"/>
    <w:rsid w:val="009B6782"/>
    <w:rsid w:val="009E0C8E"/>
    <w:rsid w:val="009E1E4B"/>
    <w:rsid w:val="009E4095"/>
    <w:rsid w:val="009F46CA"/>
    <w:rsid w:val="00A021F9"/>
    <w:rsid w:val="00A06AE0"/>
    <w:rsid w:val="00A21F81"/>
    <w:rsid w:val="00A24C6F"/>
    <w:rsid w:val="00A425A8"/>
    <w:rsid w:val="00A4421E"/>
    <w:rsid w:val="00A52A60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34FC4"/>
    <w:rsid w:val="00C42409"/>
    <w:rsid w:val="00C44AA2"/>
    <w:rsid w:val="00C4559F"/>
    <w:rsid w:val="00C70BBF"/>
    <w:rsid w:val="00C81EB8"/>
    <w:rsid w:val="00C95FE7"/>
    <w:rsid w:val="00CB34A9"/>
    <w:rsid w:val="00CC373B"/>
    <w:rsid w:val="00CE45A6"/>
    <w:rsid w:val="00CF3313"/>
    <w:rsid w:val="00CF669D"/>
    <w:rsid w:val="00D263AF"/>
    <w:rsid w:val="00D6138E"/>
    <w:rsid w:val="00D623D0"/>
    <w:rsid w:val="00DA13FB"/>
    <w:rsid w:val="00DD6114"/>
    <w:rsid w:val="00DE2697"/>
    <w:rsid w:val="00DF1946"/>
    <w:rsid w:val="00DF7A66"/>
    <w:rsid w:val="00E052AD"/>
    <w:rsid w:val="00E13714"/>
    <w:rsid w:val="00E15C9F"/>
    <w:rsid w:val="00E23533"/>
    <w:rsid w:val="00E3452C"/>
    <w:rsid w:val="00E62941"/>
    <w:rsid w:val="00E67D7D"/>
    <w:rsid w:val="00E739F1"/>
    <w:rsid w:val="00E8437A"/>
    <w:rsid w:val="00EA35EF"/>
    <w:rsid w:val="00EA4DBF"/>
    <w:rsid w:val="00EA6AD2"/>
    <w:rsid w:val="00EC6DB8"/>
    <w:rsid w:val="00EE5BDB"/>
    <w:rsid w:val="00EE6683"/>
    <w:rsid w:val="00F11A13"/>
    <w:rsid w:val="00F177BE"/>
    <w:rsid w:val="00F46955"/>
    <w:rsid w:val="00F51DD0"/>
    <w:rsid w:val="00F61C40"/>
    <w:rsid w:val="00F75230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936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936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0FE9-33AD-41B3-885F-22547D89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2015-03-09T10:05:00Z</cp:lastPrinted>
  <dcterms:created xsi:type="dcterms:W3CDTF">2015-04-13T07:39:00Z</dcterms:created>
  <dcterms:modified xsi:type="dcterms:W3CDTF">2015-04-13T07:39:00Z</dcterms:modified>
</cp:coreProperties>
</file>