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D909B4" w:rsidRPr="00D909B4" w:rsidRDefault="008B2A4C" w:rsidP="008B2A4C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 xml:space="preserve">Roční komunikační plán </w:t>
      </w:r>
    </w:p>
    <w:p w:rsidR="001E6876" w:rsidRDefault="008B2A4C" w:rsidP="00D909B4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>IROP</w:t>
      </w:r>
      <w:r w:rsidR="00D909B4" w:rsidRPr="00D909B4">
        <w:rPr>
          <w:rFonts w:ascii="Arial" w:hAnsi="Arial" w:cs="Arial"/>
          <w:b/>
          <w:sz w:val="72"/>
          <w:szCs w:val="56"/>
        </w:rPr>
        <w:t xml:space="preserve"> </w:t>
      </w:r>
      <w:r w:rsidR="00B93467">
        <w:rPr>
          <w:rFonts w:ascii="Arial" w:hAnsi="Arial" w:cs="Arial"/>
          <w:b/>
          <w:sz w:val="72"/>
          <w:szCs w:val="56"/>
        </w:rPr>
        <w:t>2016</w:t>
      </w:r>
    </w:p>
    <w:p w:rsidR="001E6876" w:rsidRPr="001E6876" w:rsidRDefault="001E6876" w:rsidP="001E6876">
      <w:pPr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  <w:r>
        <w:rPr>
          <w:rFonts w:ascii="Arial" w:hAnsi="Arial" w:cs="Arial"/>
          <w:sz w:val="72"/>
          <w:szCs w:val="56"/>
        </w:rPr>
        <w:tab/>
      </w: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 xml:space="preserve">vypracoval: </w:t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  <w:t>Mgr. David Palivec, Oddělení podpory OP</w:t>
      </w:r>
    </w:p>
    <w:p w:rsidR="001E6876" w:rsidRP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</w:p>
    <w:p w:rsidR="001E6876" w:rsidRPr="001E6876" w:rsidRDefault="001E6876" w:rsidP="001E6876">
      <w:pPr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>schválil dne ……. 2015:</w:t>
      </w:r>
      <w:r w:rsidRPr="001E6876">
        <w:rPr>
          <w:rFonts w:ascii="Arial" w:hAnsi="Arial" w:cs="Arial"/>
          <w:szCs w:val="56"/>
        </w:rPr>
        <w:tab/>
        <w:t>Ing. Rostislav Mazal, ředitel OŘOP</w:t>
      </w:r>
    </w:p>
    <w:p w:rsidR="00053421" w:rsidRPr="001E6876" w:rsidRDefault="00053421" w:rsidP="001E6876">
      <w:pPr>
        <w:rPr>
          <w:rFonts w:ascii="Arial" w:hAnsi="Arial" w:cs="Arial"/>
          <w:sz w:val="72"/>
          <w:szCs w:val="56"/>
        </w:rPr>
        <w:sectPr w:rsidR="00053421" w:rsidRPr="001E687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3421" w:rsidRDefault="00053421" w:rsidP="008B2A4C">
      <w:pPr>
        <w:rPr>
          <w:rFonts w:ascii="Arial" w:hAnsi="Arial" w:cs="Arial"/>
          <w:b/>
          <w:sz w:val="56"/>
          <w:szCs w:val="56"/>
        </w:rPr>
      </w:pPr>
    </w:p>
    <w:p w:rsidR="008B2A4C" w:rsidRPr="00D909B4" w:rsidRDefault="008B2A4C" w:rsidP="008B2A4C">
      <w:pPr>
        <w:rPr>
          <w:rFonts w:ascii="Arial" w:hAnsi="Arial" w:cs="Arial"/>
          <w:b/>
          <w:sz w:val="28"/>
        </w:rPr>
      </w:pPr>
      <w:r w:rsidRPr="00D909B4">
        <w:rPr>
          <w:rFonts w:ascii="Arial" w:hAnsi="Arial" w:cs="Arial"/>
          <w:b/>
          <w:sz w:val="28"/>
        </w:rPr>
        <w:t>Seznam zkratek: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CRR ČR…………………</w:t>
      </w:r>
      <w:r w:rsidRPr="00D909B4">
        <w:rPr>
          <w:rFonts w:ascii="Arial" w:hAnsi="Arial" w:cs="Arial"/>
          <w:sz w:val="28"/>
        </w:rPr>
        <w:t>. Centrum pro regionální rozvoj Č</w:t>
      </w:r>
      <w:r w:rsidR="004A7CBA">
        <w:rPr>
          <w:rFonts w:ascii="Arial" w:hAnsi="Arial" w:cs="Arial"/>
          <w:sz w:val="28"/>
        </w:rPr>
        <w:t>eské republiky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ESIF……………………………….</w:t>
      </w:r>
      <w:r w:rsidRPr="00D909B4">
        <w:rPr>
          <w:rFonts w:ascii="Arial" w:hAnsi="Arial" w:cs="Arial"/>
          <w:sz w:val="28"/>
        </w:rPr>
        <w:t xml:space="preserve"> Evropské strukturální a investiční fondy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IOP………………………………………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proofErr w:type="gramEnd"/>
      <w:r w:rsidRPr="00D909B4">
        <w:rPr>
          <w:rFonts w:ascii="Arial" w:hAnsi="Arial" w:cs="Arial"/>
          <w:sz w:val="28"/>
        </w:rPr>
        <w:t xml:space="preserve"> Integrovaný operační program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IROP…………………………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Integrovaný regionální operační program</w:t>
      </w:r>
    </w:p>
    <w:p w:rsidR="00BE3F43" w:rsidRPr="00D909B4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ITI……………………………</w:t>
      </w:r>
      <w:proofErr w:type="gramStart"/>
      <w:r>
        <w:rPr>
          <w:rFonts w:ascii="Arial" w:hAnsi="Arial" w:cs="Arial"/>
          <w:sz w:val="28"/>
        </w:rPr>
        <w:t>….....................</w:t>
      </w:r>
      <w:proofErr w:type="gramEnd"/>
      <w:r>
        <w:rPr>
          <w:rFonts w:ascii="Arial" w:hAnsi="Arial" w:cs="Arial"/>
          <w:sz w:val="28"/>
        </w:rPr>
        <w:t xml:space="preserve"> Integrované územní investice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KoP</w:t>
      </w:r>
      <w:proofErr w:type="spellEnd"/>
      <w:r>
        <w:rPr>
          <w:rFonts w:ascii="Arial" w:hAnsi="Arial" w:cs="Arial"/>
          <w:sz w:val="28"/>
        </w:rPr>
        <w:t>………………………………………………………</w:t>
      </w:r>
      <w:proofErr w:type="gramStart"/>
      <w:r>
        <w:rPr>
          <w:rFonts w:ascii="Arial" w:hAnsi="Arial" w:cs="Arial"/>
          <w:sz w:val="28"/>
        </w:rPr>
        <w:t>….Komunikační</w:t>
      </w:r>
      <w:proofErr w:type="gramEnd"/>
      <w:r>
        <w:rPr>
          <w:rFonts w:ascii="Arial" w:hAnsi="Arial" w:cs="Arial"/>
          <w:sz w:val="28"/>
        </w:rPr>
        <w:t xml:space="preserve">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MAS…………………………………………………</w:t>
      </w:r>
      <w:proofErr w:type="gramStart"/>
      <w:r>
        <w:rPr>
          <w:rFonts w:ascii="Arial" w:hAnsi="Arial" w:cs="Arial"/>
          <w:sz w:val="28"/>
        </w:rPr>
        <w:t>…....Místní</w:t>
      </w:r>
      <w:proofErr w:type="gramEnd"/>
      <w:r>
        <w:rPr>
          <w:rFonts w:ascii="Arial" w:hAnsi="Arial" w:cs="Arial"/>
          <w:sz w:val="28"/>
        </w:rPr>
        <w:t xml:space="preserve"> akční skupiny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MMR ČR………………………………</w:t>
      </w:r>
      <w:r w:rsidRPr="00D909B4">
        <w:rPr>
          <w:rFonts w:ascii="Arial" w:hAnsi="Arial" w:cs="Arial"/>
          <w:sz w:val="28"/>
        </w:rPr>
        <w:t>…. Ministerstvo pro místní rozvoj ČR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NOK……………………………………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="008B2A4C" w:rsidRPr="00D909B4">
        <w:rPr>
          <w:rFonts w:ascii="Arial" w:hAnsi="Arial" w:cs="Arial"/>
          <w:sz w:val="28"/>
        </w:rPr>
        <w:t>…</w:t>
      </w:r>
      <w:proofErr w:type="gramEnd"/>
      <w:r w:rsidR="008B2A4C" w:rsidRPr="00D909B4">
        <w:rPr>
          <w:rFonts w:ascii="Arial" w:hAnsi="Arial" w:cs="Arial"/>
          <w:sz w:val="28"/>
        </w:rPr>
        <w:t>. Národní orgán pro koordinaci</w:t>
      </w:r>
    </w:p>
    <w:p w:rsidR="001A0304" w:rsidRPr="00D909B4" w:rsidRDefault="001A030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OM IROP……………………………………….…</w:t>
      </w:r>
      <w:proofErr w:type="gramStart"/>
      <w:r>
        <w:rPr>
          <w:rFonts w:ascii="Arial" w:hAnsi="Arial" w:cs="Arial"/>
          <w:sz w:val="28"/>
        </w:rPr>
        <w:t>….Operační</w:t>
      </w:r>
      <w:proofErr w:type="gramEnd"/>
      <w:r>
        <w:rPr>
          <w:rFonts w:ascii="Arial" w:hAnsi="Arial" w:cs="Arial"/>
          <w:sz w:val="28"/>
        </w:rPr>
        <w:t xml:space="preserve"> manuál IROP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RKoP</w:t>
      </w:r>
      <w:proofErr w:type="spellEnd"/>
      <w:r>
        <w:rPr>
          <w:rFonts w:ascii="Arial" w:hAnsi="Arial" w:cs="Arial"/>
          <w:sz w:val="28"/>
        </w:rPr>
        <w:t>……………</w:t>
      </w:r>
      <w:proofErr w:type="gramStart"/>
      <w:r>
        <w:rPr>
          <w:rFonts w:ascii="Arial" w:hAnsi="Arial" w:cs="Arial"/>
          <w:sz w:val="28"/>
        </w:rPr>
        <w:t>…..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…………………………… Roční komunikační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ŘO……………………………………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……………………. Řídicí orgán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SKS……………………………….….</w:t>
      </w:r>
      <w:r w:rsidR="008B2A4C" w:rsidRPr="00D909B4">
        <w:rPr>
          <w:rFonts w:ascii="Arial" w:hAnsi="Arial" w:cs="Arial"/>
          <w:sz w:val="28"/>
        </w:rPr>
        <w:t>……. Společná komunikační strategie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ZS………………….</w:t>
      </w:r>
      <w:r w:rsidR="008B2A4C" w:rsidRPr="00D909B4">
        <w:rPr>
          <w:rFonts w:ascii="Arial" w:hAnsi="Arial" w:cs="Arial"/>
          <w:sz w:val="28"/>
        </w:rPr>
        <w:t>…………………………</w:t>
      </w:r>
      <w:proofErr w:type="gramStart"/>
      <w:r w:rsidR="000F0E3F">
        <w:rPr>
          <w:rFonts w:ascii="Arial" w:hAnsi="Arial" w:cs="Arial"/>
          <w:sz w:val="28"/>
        </w:rPr>
        <w:t>…...</w:t>
      </w:r>
      <w:r w:rsidR="00BE3F43">
        <w:rPr>
          <w:rFonts w:ascii="Arial" w:hAnsi="Arial" w:cs="Arial"/>
          <w:sz w:val="28"/>
        </w:rPr>
        <w:t>…</w:t>
      </w:r>
      <w:proofErr w:type="gramEnd"/>
      <w:r w:rsidR="00BE3F43">
        <w:rPr>
          <w:rFonts w:ascii="Arial" w:hAnsi="Arial" w:cs="Arial"/>
          <w:sz w:val="28"/>
        </w:rPr>
        <w:t>.</w:t>
      </w:r>
      <w:r w:rsidR="008B2A4C" w:rsidRPr="00D909B4">
        <w:rPr>
          <w:rFonts w:ascii="Arial" w:hAnsi="Arial" w:cs="Arial"/>
          <w:sz w:val="28"/>
        </w:rPr>
        <w:t xml:space="preserve"> </w:t>
      </w:r>
      <w:r w:rsidR="00CD17A7">
        <w:rPr>
          <w:rFonts w:ascii="Arial" w:hAnsi="Arial" w:cs="Arial"/>
          <w:sz w:val="28"/>
        </w:rPr>
        <w:t>Zprostředkující</w:t>
      </w:r>
      <w:r w:rsidR="00CD17A7" w:rsidRPr="00D909B4"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subjekt</w:t>
      </w:r>
    </w:p>
    <w:p w:rsidR="008B2A4C" w:rsidRDefault="008B2A4C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BE3F43" w:rsidRDefault="00BE3F43" w:rsidP="008B2A4C">
      <w:pPr>
        <w:rPr>
          <w:sz w:val="28"/>
        </w:rPr>
      </w:pPr>
    </w:p>
    <w:p w:rsidR="00131FF1" w:rsidRPr="00915A9C" w:rsidRDefault="00131FF1" w:rsidP="008B2A4C">
      <w:pPr>
        <w:rPr>
          <w:rFonts w:ascii="Arial" w:hAnsi="Arial" w:cs="Arial"/>
          <w:b/>
          <w:sz w:val="32"/>
        </w:rPr>
      </w:pPr>
      <w:r w:rsidRPr="00915A9C">
        <w:rPr>
          <w:rFonts w:ascii="Arial" w:hAnsi="Arial" w:cs="Arial"/>
          <w:b/>
          <w:sz w:val="32"/>
        </w:rPr>
        <w:t>Obsah:</w:t>
      </w:r>
    </w:p>
    <w:p w:rsidR="00131FF1" w:rsidRDefault="00915A9C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Manažerské shrnutí</w:t>
      </w:r>
      <w:r>
        <w:rPr>
          <w:rFonts w:ascii="Arial" w:hAnsi="Arial" w:cs="Arial"/>
          <w:sz w:val="28"/>
        </w:rPr>
        <w:t>…………………………………………………</w:t>
      </w:r>
      <w:proofErr w:type="gramStart"/>
      <w:r>
        <w:rPr>
          <w:rFonts w:ascii="Arial" w:hAnsi="Arial" w:cs="Arial"/>
          <w:sz w:val="28"/>
        </w:rPr>
        <w:t>….</w:t>
      </w:r>
      <w:r w:rsidRPr="00976079">
        <w:rPr>
          <w:rFonts w:ascii="Arial" w:hAnsi="Arial" w:cs="Arial"/>
          <w:sz w:val="28"/>
        </w:rPr>
        <w:t>4</w:t>
      </w:r>
      <w:proofErr w:type="gramEnd"/>
    </w:p>
    <w:p w:rsidR="00915A9C" w:rsidRPr="00915A9C" w:rsidRDefault="00915A9C" w:rsidP="00915A9C">
      <w:pPr>
        <w:pStyle w:val="Odstavecseseznamem"/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Popis výchozí situace</w:t>
      </w:r>
      <w:r>
        <w:rPr>
          <w:rFonts w:ascii="Arial" w:hAnsi="Arial" w:cs="Arial"/>
          <w:sz w:val="28"/>
        </w:rPr>
        <w:t>………………………………………………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="00F62B61">
        <w:rPr>
          <w:rFonts w:ascii="Arial" w:hAnsi="Arial" w:cs="Arial"/>
          <w:sz w:val="28"/>
        </w:rPr>
        <w:t>8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Cílové skupiny a komunikační cíle</w:t>
      </w:r>
      <w:r>
        <w:rPr>
          <w:rFonts w:ascii="Arial" w:hAnsi="Arial" w:cs="Arial"/>
          <w:sz w:val="28"/>
        </w:rPr>
        <w:t>………………………………</w:t>
      </w:r>
      <w:proofErr w:type="gramStart"/>
      <w:r>
        <w:rPr>
          <w:rFonts w:ascii="Arial" w:hAnsi="Arial" w:cs="Arial"/>
          <w:sz w:val="28"/>
        </w:rPr>
        <w:t>…....</w:t>
      </w:r>
      <w:r w:rsidR="00F62B61">
        <w:rPr>
          <w:rFonts w:ascii="Arial" w:hAnsi="Arial" w:cs="Arial"/>
          <w:sz w:val="28"/>
        </w:rPr>
        <w:t>9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Popis komunikačních aktivit, návaznost na cílové skupiny, indikativní harmonogram a rozpočet</w:t>
      </w:r>
      <w:r w:rsidR="00915A9C" w:rsidRPr="00915A9C">
        <w:rPr>
          <w:rFonts w:ascii="Arial" w:hAnsi="Arial" w:cs="Arial"/>
          <w:sz w:val="28"/>
        </w:rPr>
        <w:t xml:space="preserve"> </w:t>
      </w:r>
      <w:r w:rsidR="00915A9C">
        <w:rPr>
          <w:rFonts w:ascii="Arial" w:hAnsi="Arial" w:cs="Arial"/>
          <w:sz w:val="28"/>
        </w:rPr>
        <w:t xml:space="preserve"> ………………………………………………</w:t>
      </w:r>
      <w:r w:rsidR="000F0E3F">
        <w:rPr>
          <w:rFonts w:ascii="Arial" w:hAnsi="Arial" w:cs="Arial"/>
          <w:sz w:val="28"/>
        </w:rPr>
        <w:t>………….</w:t>
      </w:r>
      <w:r w:rsidR="00915A9C">
        <w:rPr>
          <w:rFonts w:ascii="Arial" w:hAnsi="Arial" w:cs="Arial"/>
          <w:sz w:val="28"/>
        </w:rPr>
        <w:t>……</w:t>
      </w:r>
      <w:r w:rsidR="000F0E3F">
        <w:rPr>
          <w:rFonts w:ascii="Arial" w:hAnsi="Arial" w:cs="Arial"/>
          <w:sz w:val="28"/>
        </w:rPr>
        <w:t>.</w:t>
      </w:r>
      <w:r w:rsidR="00915A9C">
        <w:rPr>
          <w:rFonts w:ascii="Arial" w:hAnsi="Arial" w:cs="Arial"/>
          <w:sz w:val="28"/>
        </w:rPr>
        <w:t>……</w:t>
      </w:r>
      <w:proofErr w:type="gramStart"/>
      <w:r w:rsidR="00915A9C">
        <w:rPr>
          <w:rFonts w:ascii="Arial" w:hAnsi="Arial" w:cs="Arial"/>
          <w:sz w:val="28"/>
        </w:rPr>
        <w:t>…....1</w:t>
      </w:r>
      <w:r w:rsidR="00F62B61">
        <w:rPr>
          <w:rFonts w:ascii="Arial" w:hAnsi="Arial" w:cs="Arial"/>
          <w:sz w:val="28"/>
        </w:rPr>
        <w:t>5</w:t>
      </w:r>
      <w:proofErr w:type="gramEnd"/>
    </w:p>
    <w:p w:rsidR="00F527A6" w:rsidRPr="0094339B" w:rsidRDefault="00F527A6" w:rsidP="0094339B">
      <w:pPr>
        <w:pStyle w:val="Odstavecseseznamem"/>
        <w:rPr>
          <w:rFonts w:ascii="Arial" w:hAnsi="Arial" w:cs="Arial"/>
          <w:sz w:val="28"/>
        </w:rPr>
      </w:pPr>
    </w:p>
    <w:p w:rsidR="00F527A6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Odpovědnost za plnění komunikačních aktivit</w:t>
      </w:r>
      <w:r w:rsidR="00FD0B09">
        <w:rPr>
          <w:rFonts w:ascii="Arial" w:hAnsi="Arial" w:cs="Arial"/>
          <w:sz w:val="28"/>
        </w:rPr>
        <w:t>………</w:t>
      </w:r>
      <w:r w:rsidR="000F0E3F">
        <w:rPr>
          <w:rFonts w:ascii="Arial" w:hAnsi="Arial" w:cs="Arial"/>
          <w:sz w:val="28"/>
        </w:rPr>
        <w:t>………….</w:t>
      </w:r>
      <w:proofErr w:type="gramStart"/>
      <w:r w:rsidR="00FD0B09">
        <w:rPr>
          <w:rFonts w:ascii="Arial" w:hAnsi="Arial" w:cs="Arial"/>
          <w:sz w:val="28"/>
        </w:rPr>
        <w:t>….</w:t>
      </w:r>
      <w:r w:rsidR="008A6146">
        <w:rPr>
          <w:rFonts w:ascii="Arial" w:hAnsi="Arial" w:cs="Arial"/>
          <w:sz w:val="28"/>
        </w:rPr>
        <w:t>24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Pr="00915A9C" w:rsidRDefault="00F527A6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Evaluace a i</w:t>
      </w:r>
      <w:r w:rsidR="00915A9C">
        <w:rPr>
          <w:rFonts w:ascii="Arial" w:hAnsi="Arial" w:cs="Arial"/>
          <w:sz w:val="28"/>
        </w:rPr>
        <w:t xml:space="preserve">ndikátory </w:t>
      </w:r>
      <w:r w:rsidR="00CC4B2C">
        <w:rPr>
          <w:rFonts w:ascii="Arial" w:hAnsi="Arial" w:cs="Arial"/>
          <w:sz w:val="28"/>
        </w:rPr>
        <w:t>……………</w:t>
      </w:r>
      <w:r w:rsidR="00915A9C">
        <w:rPr>
          <w:rFonts w:ascii="Arial" w:hAnsi="Arial" w:cs="Arial"/>
          <w:sz w:val="28"/>
        </w:rPr>
        <w:t>………………………………</w:t>
      </w:r>
      <w:proofErr w:type="gramStart"/>
      <w:r w:rsidR="00915A9C">
        <w:rPr>
          <w:rFonts w:ascii="Arial" w:hAnsi="Arial" w:cs="Arial"/>
          <w:sz w:val="28"/>
        </w:rPr>
        <w:t>…</w:t>
      </w:r>
      <w:r w:rsidR="00EB5A7A">
        <w:rPr>
          <w:rFonts w:ascii="Arial" w:hAnsi="Arial" w:cs="Arial"/>
          <w:sz w:val="28"/>
        </w:rPr>
        <w:t>.</w:t>
      </w:r>
      <w:r w:rsidR="008A6146">
        <w:rPr>
          <w:rFonts w:ascii="Arial" w:hAnsi="Arial" w:cs="Arial"/>
          <w:sz w:val="28"/>
        </w:rPr>
        <w:t>. 25</w:t>
      </w:r>
      <w:proofErr w:type="gramEnd"/>
    </w:p>
    <w:p w:rsidR="00131FF1" w:rsidRDefault="00131FF1" w:rsidP="008B2A4C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915A9C" w:rsidRDefault="00915A9C" w:rsidP="00131FF1">
      <w:pPr>
        <w:rPr>
          <w:sz w:val="28"/>
        </w:rPr>
      </w:pPr>
    </w:p>
    <w:p w:rsidR="009F5039" w:rsidRDefault="009F5039" w:rsidP="00131FF1">
      <w:pPr>
        <w:rPr>
          <w:sz w:val="28"/>
        </w:rPr>
      </w:pPr>
    </w:p>
    <w:p w:rsidR="00BE3F43" w:rsidRPr="00BC5FA2" w:rsidRDefault="00BE3F43" w:rsidP="00131FF1">
      <w:pPr>
        <w:rPr>
          <w:sz w:val="4"/>
        </w:rPr>
      </w:pPr>
    </w:p>
    <w:p w:rsidR="00131FF1" w:rsidRPr="00843DFE" w:rsidRDefault="00131FF1" w:rsidP="00131FF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843DFE">
        <w:rPr>
          <w:rFonts w:ascii="Arial" w:hAnsi="Arial" w:cs="Arial"/>
          <w:b/>
          <w:sz w:val="28"/>
        </w:rPr>
        <w:t>Manažerské shrnutí</w:t>
      </w:r>
    </w:p>
    <w:p w:rsidR="00752A75" w:rsidRDefault="00843DFE" w:rsidP="00843DFE">
      <w:pPr>
        <w:jc w:val="both"/>
        <w:rPr>
          <w:rFonts w:ascii="Arial" w:hAnsi="Arial" w:cs="Arial"/>
          <w:sz w:val="24"/>
        </w:rPr>
      </w:pPr>
      <w:r w:rsidRPr="00843DFE">
        <w:rPr>
          <w:rFonts w:ascii="Arial" w:hAnsi="Arial" w:cs="Arial"/>
          <w:sz w:val="24"/>
        </w:rPr>
        <w:t>Roční komunikační plán Integrovaného regionálního operačního programu</w:t>
      </w:r>
      <w:r w:rsidR="00D909B4" w:rsidRPr="00843DFE">
        <w:rPr>
          <w:rFonts w:ascii="Arial" w:hAnsi="Arial" w:cs="Arial"/>
          <w:sz w:val="24"/>
        </w:rPr>
        <w:t xml:space="preserve"> </w:t>
      </w:r>
      <w:r w:rsidRPr="00843DFE">
        <w:rPr>
          <w:rFonts w:ascii="Arial" w:hAnsi="Arial" w:cs="Arial"/>
          <w:sz w:val="24"/>
        </w:rPr>
        <w:t xml:space="preserve">(dále jen </w:t>
      </w:r>
      <w:proofErr w:type="spellStart"/>
      <w:r w:rsidRPr="00843DFE">
        <w:rPr>
          <w:rFonts w:ascii="Arial" w:hAnsi="Arial" w:cs="Arial"/>
          <w:sz w:val="24"/>
        </w:rPr>
        <w:t>RKoP</w:t>
      </w:r>
      <w:proofErr w:type="spellEnd"/>
      <w:r w:rsidRPr="00843DFE">
        <w:rPr>
          <w:rFonts w:ascii="Arial" w:hAnsi="Arial" w:cs="Arial"/>
          <w:sz w:val="24"/>
        </w:rPr>
        <w:t xml:space="preserve"> </w:t>
      </w:r>
      <w:r w:rsidR="00D909B4" w:rsidRPr="00843DFE">
        <w:rPr>
          <w:rFonts w:ascii="Arial" w:hAnsi="Arial" w:cs="Arial"/>
          <w:sz w:val="24"/>
        </w:rPr>
        <w:t>IROP</w:t>
      </w:r>
      <w:r w:rsidRPr="00843DFE">
        <w:rPr>
          <w:rFonts w:ascii="Arial" w:hAnsi="Arial" w:cs="Arial"/>
          <w:sz w:val="24"/>
        </w:rPr>
        <w:t>)</w:t>
      </w:r>
      <w:r w:rsidR="00F81BF3">
        <w:rPr>
          <w:rFonts w:ascii="Arial" w:hAnsi="Arial" w:cs="Arial"/>
          <w:sz w:val="24"/>
        </w:rPr>
        <w:t xml:space="preserve"> pro rok 2016</w:t>
      </w:r>
      <w:r w:rsidR="00D909B4" w:rsidRPr="00843DFE">
        <w:rPr>
          <w:rFonts w:ascii="Arial" w:hAnsi="Arial" w:cs="Arial"/>
          <w:sz w:val="24"/>
        </w:rPr>
        <w:t xml:space="preserve"> navazuje na </w:t>
      </w:r>
      <w:r w:rsidRPr="00843DFE">
        <w:rPr>
          <w:rFonts w:ascii="Arial" w:hAnsi="Arial" w:cs="Arial"/>
          <w:sz w:val="24"/>
        </w:rPr>
        <w:t xml:space="preserve">Společnou komunikační strategii Evropských strukturálních a investičních fondů </w:t>
      </w:r>
      <w:r>
        <w:rPr>
          <w:rFonts w:ascii="Arial" w:hAnsi="Arial" w:cs="Arial"/>
          <w:sz w:val="24"/>
        </w:rPr>
        <w:t xml:space="preserve">ČR v programovém období 2014 - 2020 (dále jen </w:t>
      </w:r>
      <w:r w:rsidR="00D909B4" w:rsidRPr="00843DFE">
        <w:rPr>
          <w:rFonts w:ascii="Arial" w:hAnsi="Arial" w:cs="Arial"/>
          <w:sz w:val="24"/>
        </w:rPr>
        <w:t>SKS</w:t>
      </w:r>
      <w:r>
        <w:rPr>
          <w:rFonts w:ascii="Arial" w:hAnsi="Arial" w:cs="Arial"/>
          <w:sz w:val="24"/>
        </w:rPr>
        <w:t xml:space="preserve"> ESIF)</w:t>
      </w:r>
      <w:r w:rsidR="00CC4B2C">
        <w:rPr>
          <w:rFonts w:ascii="Arial" w:hAnsi="Arial" w:cs="Arial"/>
          <w:sz w:val="24"/>
        </w:rPr>
        <w:t>. Dále vychází z</w:t>
      </w:r>
      <w:r w:rsidR="008721D7">
        <w:rPr>
          <w:rFonts w:ascii="Arial" w:hAnsi="Arial" w:cs="Arial"/>
          <w:sz w:val="24"/>
        </w:rPr>
        <w:t xml:space="preserve"> </w:t>
      </w:r>
      <w:r w:rsidR="00CC4B2C">
        <w:rPr>
          <w:rFonts w:ascii="Arial" w:hAnsi="Arial" w:cs="Arial"/>
          <w:sz w:val="24"/>
        </w:rPr>
        <w:t>Komunikačního plánu IROP 2015 - 2023</w:t>
      </w:r>
      <w:r w:rsidR="004A253A">
        <w:rPr>
          <w:rFonts w:ascii="Arial" w:hAnsi="Arial" w:cs="Arial"/>
          <w:sz w:val="24"/>
        </w:rPr>
        <w:t xml:space="preserve"> a reflektuje </w:t>
      </w:r>
      <w:r w:rsidR="004C61EE">
        <w:rPr>
          <w:rFonts w:ascii="Arial" w:hAnsi="Arial" w:cs="Arial"/>
          <w:sz w:val="24"/>
        </w:rPr>
        <w:t xml:space="preserve">plánovaný </w:t>
      </w:r>
      <w:r w:rsidR="004A253A">
        <w:rPr>
          <w:rFonts w:ascii="Arial" w:hAnsi="Arial" w:cs="Arial"/>
          <w:sz w:val="24"/>
        </w:rPr>
        <w:t>stav implementace IROP v </w:t>
      </w:r>
      <w:r w:rsidR="004C61EE">
        <w:rPr>
          <w:rFonts w:ascii="Arial" w:hAnsi="Arial" w:cs="Arial"/>
          <w:sz w:val="24"/>
        </w:rPr>
        <w:t>roce 2016</w:t>
      </w:r>
      <w:r w:rsidR="004A253A">
        <w:rPr>
          <w:rFonts w:ascii="Arial" w:hAnsi="Arial" w:cs="Arial"/>
          <w:sz w:val="24"/>
        </w:rPr>
        <w:t xml:space="preserve">. </w:t>
      </w:r>
    </w:p>
    <w:p w:rsidR="00752A75" w:rsidRPr="00752A75" w:rsidRDefault="00752A75" w:rsidP="00752A75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 xml:space="preserve">Návaznost </w:t>
      </w:r>
      <w:proofErr w:type="spellStart"/>
      <w:r w:rsidRPr="00752A75">
        <w:rPr>
          <w:rFonts w:ascii="Arial" w:hAnsi="Arial" w:cs="Arial"/>
          <w:b/>
          <w:i/>
          <w:sz w:val="24"/>
        </w:rPr>
        <w:t>RKoP</w:t>
      </w:r>
      <w:proofErr w:type="spellEnd"/>
      <w:r w:rsidRPr="00752A75">
        <w:rPr>
          <w:rFonts w:ascii="Arial" w:hAnsi="Arial" w:cs="Arial"/>
          <w:b/>
          <w:i/>
          <w:sz w:val="24"/>
        </w:rPr>
        <w:t xml:space="preserve"> IRO</w:t>
      </w:r>
      <w:r w:rsidR="004C61EE">
        <w:rPr>
          <w:rFonts w:ascii="Arial" w:hAnsi="Arial" w:cs="Arial"/>
          <w:b/>
          <w:i/>
          <w:sz w:val="24"/>
        </w:rPr>
        <w:t>P 2016</w:t>
      </w:r>
      <w:r w:rsidRPr="00752A75">
        <w:rPr>
          <w:rFonts w:ascii="Arial" w:hAnsi="Arial" w:cs="Arial"/>
          <w:b/>
          <w:i/>
          <w:sz w:val="24"/>
        </w:rPr>
        <w:t xml:space="preserve"> na SKS ESIF</w:t>
      </w:r>
    </w:p>
    <w:p w:rsidR="00752A75" w:rsidRDefault="000F1C17" w:rsidP="00752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SKS</w:t>
      </w:r>
      <w:r w:rsidR="00752A75" w:rsidRPr="009F58B3">
        <w:rPr>
          <w:rFonts w:ascii="Arial" w:hAnsi="Arial" w:cs="Arial"/>
          <w:sz w:val="24"/>
        </w:rPr>
        <w:t xml:space="preserve"> definuje </w:t>
      </w:r>
      <w:r w:rsidR="00752A75">
        <w:rPr>
          <w:rFonts w:ascii="Arial" w:hAnsi="Arial" w:cs="Arial"/>
          <w:sz w:val="24"/>
        </w:rPr>
        <w:t xml:space="preserve">pro všechny operační programy </w:t>
      </w:r>
      <w:r w:rsidR="00752A75" w:rsidRPr="009F58B3">
        <w:rPr>
          <w:rFonts w:ascii="Arial" w:hAnsi="Arial" w:cs="Arial"/>
          <w:sz w:val="24"/>
        </w:rPr>
        <w:t>hlavní cíle informování a publicity</w:t>
      </w:r>
      <w:r w:rsidR="00752A75">
        <w:rPr>
          <w:rFonts w:ascii="Arial" w:hAnsi="Arial" w:cs="Arial"/>
          <w:sz w:val="24"/>
        </w:rPr>
        <w:t xml:space="preserve"> ESIF</w:t>
      </w:r>
      <w:r w:rsidR="00752A75" w:rsidRPr="009F58B3">
        <w:rPr>
          <w:rFonts w:ascii="Arial" w:hAnsi="Arial" w:cs="Arial"/>
          <w:sz w:val="24"/>
        </w:rPr>
        <w:t>, cílové skupiny, komunikační nástroje, rámcový harmonogram, indikativní rozpočet a pravidla pro monitoring a vyhodnocování úspěšnosti naplňování stanovených cílů.</w:t>
      </w:r>
      <w:r w:rsidR="009606A6">
        <w:rPr>
          <w:rFonts w:ascii="Arial" w:hAnsi="Arial" w:cs="Arial"/>
          <w:sz w:val="24"/>
        </w:rPr>
        <w:t xml:space="preserve"> </w:t>
      </w:r>
      <w:r w:rsidR="00B1736A">
        <w:rPr>
          <w:rFonts w:ascii="Arial" w:hAnsi="Arial" w:cs="Arial"/>
          <w:sz w:val="24"/>
        </w:rPr>
        <w:t xml:space="preserve">Aktuální verzi SKS lze nalézt na webu </w:t>
      </w:r>
      <w:hyperlink r:id="rId11" w:history="1">
        <w:r w:rsidR="00B1736A" w:rsidRPr="00780124">
          <w:rPr>
            <w:rStyle w:val="Hypertextovodkaz"/>
            <w:rFonts w:ascii="Arial" w:hAnsi="Arial" w:cs="Arial"/>
            <w:sz w:val="24"/>
          </w:rPr>
          <w:t>www.strukturalni-fondy.cz</w:t>
        </w:r>
      </w:hyperlink>
      <w:r w:rsidR="00B1736A">
        <w:rPr>
          <w:rFonts w:ascii="Arial" w:hAnsi="Arial" w:cs="Arial"/>
          <w:sz w:val="24"/>
        </w:rPr>
        <w:t xml:space="preserve"> (v </w:t>
      </w:r>
      <w:r w:rsidR="0099777D">
        <w:rPr>
          <w:rFonts w:ascii="Arial" w:hAnsi="Arial" w:cs="Arial"/>
          <w:sz w:val="24"/>
        </w:rPr>
        <w:t> </w:t>
      </w:r>
      <w:r w:rsidR="00B1736A">
        <w:rPr>
          <w:rFonts w:ascii="Arial" w:hAnsi="Arial" w:cs="Arial"/>
          <w:sz w:val="24"/>
        </w:rPr>
        <w:t>sekci fondy EU v ČR/NOK/publicitní činnost).</w:t>
      </w:r>
    </w:p>
    <w:p w:rsidR="00CC4B2C" w:rsidRDefault="00CC4B2C" w:rsidP="00752A75">
      <w:pPr>
        <w:jc w:val="both"/>
        <w:rPr>
          <w:rFonts w:ascii="Arial" w:hAnsi="Arial" w:cs="Arial"/>
          <w:b/>
          <w:i/>
          <w:sz w:val="24"/>
        </w:rPr>
      </w:pPr>
      <w:r w:rsidRPr="00CC4B2C">
        <w:rPr>
          <w:rFonts w:ascii="Arial" w:hAnsi="Arial" w:cs="Arial"/>
          <w:b/>
          <w:i/>
          <w:sz w:val="24"/>
        </w:rPr>
        <w:t xml:space="preserve">Návaznost na </w:t>
      </w:r>
      <w:proofErr w:type="spellStart"/>
      <w:r w:rsidRPr="00CC4B2C">
        <w:rPr>
          <w:rFonts w:ascii="Arial" w:hAnsi="Arial" w:cs="Arial"/>
          <w:b/>
          <w:i/>
          <w:sz w:val="24"/>
        </w:rPr>
        <w:t>KoP</w:t>
      </w:r>
      <w:proofErr w:type="spellEnd"/>
      <w:r w:rsidRPr="00CC4B2C">
        <w:rPr>
          <w:rFonts w:ascii="Arial" w:hAnsi="Arial" w:cs="Arial"/>
          <w:b/>
          <w:i/>
          <w:sz w:val="24"/>
        </w:rPr>
        <w:t xml:space="preserve"> IROP 2015 </w:t>
      </w:r>
      <w:r>
        <w:rPr>
          <w:rFonts w:ascii="Arial" w:hAnsi="Arial" w:cs="Arial"/>
          <w:b/>
          <w:i/>
          <w:sz w:val="24"/>
        </w:rPr>
        <w:t>–</w:t>
      </w:r>
      <w:r w:rsidRPr="00CC4B2C">
        <w:rPr>
          <w:rFonts w:ascii="Arial" w:hAnsi="Arial" w:cs="Arial"/>
          <w:b/>
          <w:i/>
          <w:sz w:val="24"/>
        </w:rPr>
        <w:t xml:space="preserve"> 2023</w:t>
      </w:r>
    </w:p>
    <w:p w:rsidR="00CC4B2C" w:rsidRPr="00CC4B2C" w:rsidRDefault="006D55C5" w:rsidP="000F1C17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KoP</w:t>
      </w:r>
      <w:proofErr w:type="spellEnd"/>
      <w:r>
        <w:rPr>
          <w:rFonts w:ascii="Arial" w:hAnsi="Arial" w:cs="Arial"/>
          <w:sz w:val="24"/>
        </w:rPr>
        <w:t xml:space="preserve"> IROP je interní dokument, který navazuje na SKS a který slouží ŘO IROP k lepšímu řízení komunikace a publicity. </w:t>
      </w:r>
      <w:proofErr w:type="spellStart"/>
      <w:r w:rsidR="000F1C17">
        <w:rPr>
          <w:rFonts w:ascii="Arial" w:hAnsi="Arial" w:cs="Arial"/>
          <w:sz w:val="24"/>
        </w:rPr>
        <w:t>KoP</w:t>
      </w:r>
      <w:proofErr w:type="spellEnd"/>
      <w:r w:rsidR="00CC4B2C">
        <w:rPr>
          <w:rFonts w:ascii="Arial" w:hAnsi="Arial" w:cs="Arial"/>
          <w:sz w:val="24"/>
        </w:rPr>
        <w:t xml:space="preserve"> definuje pro IROP primární cílové skupiny, </w:t>
      </w:r>
      <w:r w:rsidR="000F1C17">
        <w:rPr>
          <w:rFonts w:ascii="Arial" w:hAnsi="Arial" w:cs="Arial"/>
          <w:sz w:val="24"/>
        </w:rPr>
        <w:t>komunikační priority</w:t>
      </w:r>
      <w:r w:rsidR="00CC4B2C">
        <w:rPr>
          <w:rFonts w:ascii="Arial" w:hAnsi="Arial" w:cs="Arial"/>
          <w:sz w:val="24"/>
        </w:rPr>
        <w:t xml:space="preserve"> (v návaznosti na komunikační cíle SKS), shrnuje veškeré optimální komunikační nástroje, stanovuje indikativní rozpočet a </w:t>
      </w:r>
      <w:r w:rsidR="0099777D">
        <w:rPr>
          <w:rFonts w:ascii="Arial" w:hAnsi="Arial" w:cs="Arial"/>
          <w:sz w:val="24"/>
        </w:rPr>
        <w:t> </w:t>
      </w:r>
      <w:r w:rsidR="00CC4B2C">
        <w:rPr>
          <w:rFonts w:ascii="Arial" w:hAnsi="Arial" w:cs="Arial"/>
          <w:sz w:val="24"/>
        </w:rPr>
        <w:t>harmonogram 2015 – 2023, zodpovědnost za řízení a realizaci a definuje soustavu hlavních a vedlejších monitorovacích indikátorů.</w:t>
      </w:r>
    </w:p>
    <w:p w:rsidR="00752A75" w:rsidRPr="00752A75" w:rsidRDefault="00752A75" w:rsidP="00843DFE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>Stav implementace IROP</w:t>
      </w:r>
    </w:p>
    <w:p w:rsidR="009F58B3" w:rsidRPr="009F58B3" w:rsidRDefault="004C61EE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2016 bude druhým rokem implementace IROP</w:t>
      </w:r>
      <w:r w:rsidR="00262CDE">
        <w:rPr>
          <w:rFonts w:ascii="Arial" w:hAnsi="Arial" w:cs="Arial"/>
          <w:sz w:val="24"/>
        </w:rPr>
        <w:t>. Z tohoto důvodu lze očekávat ukončování prvních projektů realizovaných v prvních výzvách IROP vyhlašovaných v předcházejícím roce.</w:t>
      </w:r>
      <w:r w:rsidR="00752A75">
        <w:rPr>
          <w:rFonts w:ascii="Arial" w:hAnsi="Arial" w:cs="Arial"/>
          <w:sz w:val="24"/>
        </w:rPr>
        <w:t xml:space="preserve"> </w:t>
      </w:r>
      <w:r w:rsidR="00262CDE">
        <w:rPr>
          <w:rFonts w:ascii="Arial" w:hAnsi="Arial" w:cs="Arial"/>
          <w:sz w:val="24"/>
        </w:rPr>
        <w:t xml:space="preserve">V roce 2016 je plánováno </w:t>
      </w:r>
      <w:r w:rsidR="00E423B4">
        <w:rPr>
          <w:rFonts w:ascii="Arial" w:hAnsi="Arial" w:cs="Arial"/>
          <w:sz w:val="24"/>
        </w:rPr>
        <w:t xml:space="preserve">vyhlášení dalších </w:t>
      </w:r>
      <w:r w:rsidR="007B1EFE">
        <w:rPr>
          <w:rFonts w:ascii="Arial" w:hAnsi="Arial" w:cs="Arial"/>
          <w:sz w:val="24"/>
        </w:rPr>
        <w:t>celkem 47</w:t>
      </w:r>
      <w:r w:rsidR="00262CDE">
        <w:rPr>
          <w:rFonts w:ascii="Arial" w:hAnsi="Arial" w:cs="Arial"/>
          <w:sz w:val="24"/>
        </w:rPr>
        <w:t xml:space="preserve"> výzev, kterým bude zapotřebí zajistit dostatečnou míru medializace</w:t>
      </w:r>
      <w:r w:rsidR="00BC5FA2">
        <w:rPr>
          <w:rFonts w:ascii="Arial" w:hAnsi="Arial" w:cs="Arial"/>
          <w:sz w:val="24"/>
        </w:rPr>
        <w:t xml:space="preserve">. Zároveň bude nutné po jejich vyhlášení zajistit </w:t>
      </w:r>
      <w:r w:rsidR="00E423B4">
        <w:rPr>
          <w:rFonts w:ascii="Arial" w:hAnsi="Arial" w:cs="Arial"/>
          <w:sz w:val="24"/>
        </w:rPr>
        <w:t xml:space="preserve">efektivní </w:t>
      </w:r>
      <w:r w:rsidR="00BC5FA2">
        <w:rPr>
          <w:rFonts w:ascii="Arial" w:hAnsi="Arial" w:cs="Arial"/>
          <w:sz w:val="24"/>
        </w:rPr>
        <w:t xml:space="preserve">informační servis pro potencionální žadatele a </w:t>
      </w:r>
      <w:r w:rsidR="0099777D">
        <w:rPr>
          <w:rFonts w:ascii="Arial" w:hAnsi="Arial" w:cs="Arial"/>
          <w:sz w:val="24"/>
        </w:rPr>
        <w:t> </w:t>
      </w:r>
      <w:r w:rsidR="00BC5FA2">
        <w:rPr>
          <w:rFonts w:ascii="Arial" w:hAnsi="Arial" w:cs="Arial"/>
          <w:sz w:val="24"/>
        </w:rPr>
        <w:t>později i žadatele a příjemce.</w:t>
      </w:r>
      <w:r w:rsidR="00262CDE">
        <w:rPr>
          <w:rFonts w:ascii="Arial" w:hAnsi="Arial" w:cs="Arial"/>
          <w:sz w:val="24"/>
        </w:rPr>
        <w:t xml:space="preserve"> </w:t>
      </w:r>
    </w:p>
    <w:p w:rsidR="00C93075" w:rsidRPr="00C93075" w:rsidRDefault="00BC5FA2" w:rsidP="00843D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85501" wp14:editId="1D11E746">
                <wp:simplePos x="0" y="0"/>
                <wp:positionH relativeFrom="column">
                  <wp:posOffset>3186430</wp:posOffset>
                </wp:positionH>
                <wp:positionV relativeFrom="paragraph">
                  <wp:posOffset>232410</wp:posOffset>
                </wp:positionV>
                <wp:extent cx="2647950" cy="1299845"/>
                <wp:effectExtent l="76200" t="57150" r="76200" b="9080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99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33A" w:rsidRPr="00161C0F" w:rsidRDefault="00A2533A" w:rsidP="00752A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Výzvy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left:0;text-align:left;margin-left:250.9pt;margin-top:18.3pt;width:208.5pt;height:10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uvfQIAAC4FAAAOAAAAZHJzL2Uyb0RvYy54bWysVM1O3DAQvlfqO1i+l2zS5WdXZNEKRFUJ&#10;AQIqpN68js1GdTzu2LvJ9o049BF64sU6drILolxa9eJ4Mv/ffOPjk64xbK3Q12BLnu+NOFNWQlXb&#10;h5J/uTv/cMSZD8JWwoBVJd8oz09m798dt26qCliCqRQyCmL9tHUlX4bgplnm5VI1wu+BU5aUGrAR&#10;gUR8yCoULUVvTFaMRgdZC1g5BKm8p79nvZLPUnytlQxXWnsVmCk51RbSielcxDObHYvpAwq3rOVQ&#10;hviHKhpRW0q6C3UmgmArrP8I1dQSwYMOexKaDLSupUo9UDf56FU3t0vhVOqFwPFuB5P/f2Hl5foa&#10;WV2VvODMioZG9FXAwij79IvBonp6NPbp5zdWRKRa56fkcOuucZA8XWPbncYmfqkh1iV0Nzt0VReY&#10;pJ/Fwfhwsk9DkKTLi8nkaLwfo2bP7g59+KSgYfFScoSVrW5ohglasb7wobff2pFzrKmvIt3CxqhY&#10;iLE3SlNflPdj8k6MUqcG2VoQF0zIh9zJMrro2pidU/6Wk5BS2ZCgoKIH++iqEtP+xnnnkTKDDTvn&#10;praAb2V/Lln39tvu+55j+6FbdMNkFlBtaLIIPeW9k+c1gXohfLgWSBynQdDehis6tIG25DDcOFsC&#10;/njrf7Qn6pGWs5Z2puT++0qg4sx8tkTKST4exyVLwnj/sCABX2oWLzV21ZwCjSKnF8LJdI32wWyv&#10;GqG5p/Wex6ykElZS7pLLgFvhNPS7TA+EVPN5MqPFciJc2FsnY/AIcOTLXXcv0A3MCkTKS9jul5i+&#10;4lZvGz0tzFcBdJ2IFyHucR2gp6VM/B0ekLj1L+Vk9fzMzX4DAAD//wMAUEsDBBQABgAIAAAAIQB/&#10;+2ch4QAAAAoBAAAPAAAAZHJzL2Rvd25yZXYueG1sTI/BTsMwEETvSPyDtUjcqJM2TUuIUyEkJDhw&#10;oEVC3Fx7SQLxOord1v17lhMcd3Y086beJDeII06h96Qgn2UgkIy3PbUK3naPN2sQIWqyevCECs4Y&#10;YNNcXtS6sv5Er3jcxlZwCIVKK+hiHCspg+nQ6TDzIxL/Pv3kdORzaqWd9InD3SDnWVZKp3vihk6P&#10;+NCh+d4enAKbXp6/zrJYvq/SkzFxVeS7j0Kp66t0fwciYop/ZvjFZ3RomGnvD2SDGBQss5zRo4JF&#10;WYJgw22+ZmGvYF7kC5BNLf9PaH4AAAD//wMAUEsBAi0AFAAGAAgAAAAhALaDOJL+AAAA4QEAABMA&#10;AAAAAAAAAAAAAAAAAAAAAFtDb250ZW50X1R5cGVzXS54bWxQSwECLQAUAAYACAAAACEAOP0h/9YA&#10;AACUAQAACwAAAAAAAAAAAAAAAAAvAQAAX3JlbHMvLnJlbHNQSwECLQAUAAYACAAAACEAsGgLr30C&#10;AAAuBQAADgAAAAAAAAAAAAAAAAAuAgAAZHJzL2Uyb0RvYy54bWxQSwECLQAUAAYACAAAACEAf/tn&#10;IeEAAAAKAQAADwAAAAAAAAAAAAAAAADXBAAAZHJzL2Rvd25yZXYueG1sUEsFBgAAAAAEAAQA8wAA&#10;AOU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533A" w:rsidRPr="00161C0F" w:rsidRDefault="00A2533A" w:rsidP="00752A7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Výzvy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2F16" wp14:editId="4A3543D8">
                <wp:simplePos x="0" y="0"/>
                <wp:positionH relativeFrom="column">
                  <wp:posOffset>-52705</wp:posOffset>
                </wp:positionH>
                <wp:positionV relativeFrom="paragraph">
                  <wp:posOffset>232410</wp:posOffset>
                </wp:positionV>
                <wp:extent cx="3076575" cy="1299845"/>
                <wp:effectExtent l="76200" t="57150" r="85725" b="9080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99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33A" w:rsidRPr="00161C0F" w:rsidRDefault="00A2533A" w:rsidP="00161C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První realizované projekty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7" style="position:absolute;left:0;text-align:left;margin-left:-4.15pt;margin-top:18.3pt;width:242.2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HpfwIAADUFAAAOAAAAZHJzL2Uyb0RvYy54bWysVEtu2zAQ3RfoHQjuG1munY8ROTASpCgQ&#10;JEaSIkB3NEXGQikOO6QtuTfKokfoKhfrkJLtIM2mRTcSh/N9M294etbWhq0V+gpswfODAWfKSigr&#10;+1jwL/eXH44580HYUhiwquAb5fnZ9P2708ZN1BCWYEqFjIJYP2lcwZchuEmWeblUtfAH4JQlpQas&#10;RSARH7MSRUPRa5MNB4PDrAEsHYJU3tPtRafk0xRfayXDjdZeBWYKTrWF9MX0XcRvNj0Vk0cUblnJ&#10;vgzxD1XUorKUdBfqQgTBVlj9EaquJIIHHQ4k1BloXUmVMBCafPAKzd1SOJWwUHO827XJ/7+w8no9&#10;R1aVBR9zZkVNI/oqYGGUff7FYFE+Pxn7/PMbG8dONc5PyOHOzbGXPB0j7FZjHf8EiLWpu5tdd1Ub&#10;mKTLj4Ojw/ERpZGky4cnJ8ejFDXbuzv04ZOCmsVDwRFWtrylGabWivWVD5SX7Ld2JMSauirSKWyM&#10;ioUYe6s04Yp5k3dilDo3yNaCuGBCHhFRrGQZXXRlzM4pf8tJSKlsGPWOvX10VYlpf+O880iZwYad&#10;c11ZwLey70vWnf0WfYc5wg/tok3DTODizQLKDQ0YoWO+d/Kyot5eCR/mAonqtBS0vuGGPtpAU3Do&#10;T5wtAX+8dR/tiYGk5ayh1Sm4/74SqDgzny1x8yQfjeKuJWE0PhqSgC81i5cau6rPgSaS00PhZDpG&#10;+2C2R41QP9CWz2JWUgkrKXfBZcCtcB66laZ3QqrZLJnRfjkRruydkzF47HOkzX37IND1BAvEzWvY&#10;rpmYvKJYZxs9LcxWAXSV+Lfvaz8B2s1Epf4dicv/Uk5W+9du+hsAAP//AwBQSwMEFAAGAAgAAAAh&#10;AIYAeMLeAAAACQEAAA8AAABkcnMvZG93bnJldi54bWxMjzFPwzAUhHck/oP1kNhap0kxVRqnQkUg&#10;MSZloJsbPxKr8XMUu23y7zETjKc73X1X7CbbsyuO3jiSsFomwJAapw21Ej4Pb4sNMB8UadU7Qgkz&#10;etiV93eFyrW7UYXXOrQslpDPlYQuhCHn3DcdWuWXbkCK3rcbrQpRji3Xo7rFctvzNEkEt8pQXOjU&#10;gPsOm3N9sRIqM4tXgfvzeKzo6/Bu5g98qqV8fJhetsACTuEvDL/4ER3KyHRyF9Ke9RIWmywmJWRC&#10;AIv++lmkwE4S0vUqA14W/P+D8gcAAP//AwBQSwECLQAUAAYACAAAACEAtoM4kv4AAADhAQAAEwAA&#10;AAAAAAAAAAAAAAAAAAAAW0NvbnRlbnRfVHlwZXNdLnhtbFBLAQItABQABgAIAAAAIQA4/SH/1gAA&#10;AJQBAAALAAAAAAAAAAAAAAAAAC8BAABfcmVscy8ucmVsc1BLAQItABQABgAIAAAAIQDJ0cHpfwIA&#10;ADUFAAAOAAAAAAAAAAAAAAAAAC4CAABkcnMvZTJvRG9jLnhtbFBLAQItABQABgAIAAAAIQCGAHjC&#10;3gAAAAkBAAAPAAAAAAAAAAAAAAAAANkEAABkcnMvZG93bnJldi54bWxQSwUGAAAAAAQABADzAAAA&#10;5A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2533A" w:rsidRPr="00161C0F" w:rsidRDefault="00A2533A" w:rsidP="00161C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První realizované projekty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  <w:r w:rsidR="00C93075" w:rsidRPr="00C93075">
        <w:rPr>
          <w:rFonts w:ascii="Arial" w:hAnsi="Arial" w:cs="Arial"/>
          <w:b/>
          <w:sz w:val="24"/>
        </w:rPr>
        <w:t>Komunikační téma</w:t>
      </w:r>
      <w:r w:rsidR="00752A75">
        <w:rPr>
          <w:rFonts w:ascii="Arial" w:hAnsi="Arial" w:cs="Arial"/>
          <w:b/>
          <w:sz w:val="24"/>
        </w:rPr>
        <w:t>ta</w:t>
      </w:r>
      <w:r w:rsidR="00CC4E62">
        <w:rPr>
          <w:rFonts w:ascii="Arial" w:hAnsi="Arial" w:cs="Arial"/>
          <w:b/>
          <w:sz w:val="24"/>
        </w:rPr>
        <w:t xml:space="preserve"> pro rok 2016</w:t>
      </w:r>
      <w:r w:rsidR="00C93075" w:rsidRPr="00C93075">
        <w:rPr>
          <w:rFonts w:ascii="Arial" w:hAnsi="Arial" w:cs="Arial"/>
          <w:b/>
          <w:sz w:val="24"/>
        </w:rPr>
        <w:t>:</w:t>
      </w:r>
    </w:p>
    <w:p w:rsidR="00C93075" w:rsidRDefault="00C93075" w:rsidP="00843DFE">
      <w:pPr>
        <w:jc w:val="both"/>
        <w:rPr>
          <w:rFonts w:ascii="Arial" w:hAnsi="Arial" w:cs="Arial"/>
          <w:sz w:val="24"/>
        </w:rPr>
      </w:pPr>
    </w:p>
    <w:p w:rsidR="00161C0F" w:rsidRDefault="00161C0F" w:rsidP="00843DFE">
      <w:pPr>
        <w:jc w:val="both"/>
        <w:rPr>
          <w:rFonts w:ascii="Arial" w:hAnsi="Arial" w:cs="Arial"/>
          <w:b/>
          <w:sz w:val="24"/>
        </w:rPr>
      </w:pPr>
    </w:p>
    <w:p w:rsidR="00752A75" w:rsidRDefault="00752A75" w:rsidP="00843DFE">
      <w:pPr>
        <w:jc w:val="both"/>
        <w:rPr>
          <w:rFonts w:ascii="Arial" w:hAnsi="Arial" w:cs="Arial"/>
          <w:b/>
          <w:sz w:val="24"/>
        </w:rPr>
      </w:pPr>
    </w:p>
    <w:p w:rsidR="00DC575B" w:rsidRDefault="00DC575B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A253A" w:rsidRDefault="00E423B4" w:rsidP="00843D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8A209" wp14:editId="46ED3B0A">
                <wp:simplePos x="0" y="0"/>
                <wp:positionH relativeFrom="column">
                  <wp:posOffset>4453255</wp:posOffset>
                </wp:positionH>
                <wp:positionV relativeFrom="paragraph">
                  <wp:posOffset>304165</wp:posOffset>
                </wp:positionV>
                <wp:extent cx="1343025" cy="323850"/>
                <wp:effectExtent l="57150" t="38100" r="85725" b="952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CC35F4" w:rsidRDefault="00A2533A" w:rsidP="00CC3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Občané ČR 15+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8" style="position:absolute;left:0;text-align:left;margin-left:350.65pt;margin-top:23.95pt;width:105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wZfwIAADgFAAAOAAAAZHJzL2Uyb0RvYy54bWysVM1OGzEQvlfqO1i+l002gdIoGxSBqCoh&#10;QECF1JvjtZMVtse1neymb9RDH6EnXqxj7w+IIrWqevF6dv6/+cbzk0YrshPOV2AKOj4YUSIMh7Iy&#10;64J+vjt/d0yJD8yUTIERBd0LT08Wb9/MazsTOWxAlcIRDGL8rLYF3YRgZ1nm+UZo5g/ACoNKCU6z&#10;gKJbZ6VjNUbXKstHo6OsBldaB1x4j3/PWiVdpPhSCh6upPQiEFVQrC2k06VzFc9sMWeztWN2U/Gu&#10;DPYPVWhWGUw6hDpjgZGtq34LpSvuwIMMBxx0BlJWXKQesJvx6EU3txtmReoFwfF2gMn/v7D8cnft&#10;SFXi7CgxTOOIvjBYKWEefxJYlY/flXn88UDGEana+hk63Npr10ker7HtRjodv9gQaRK6+wFd0QTC&#10;8ed4Mp2M8kNKOOom+eT4MMGfPXlb58NHAZrES0EdbE15gyNMyLLdhQ+YFu17OxRiSW0R6Rb2SsQ6&#10;lLkREtuKaZN3IpQ4VY7sGFKBcS5MOIpNYbxkHd1kpdTgmP/ZsbOPriKRbXD+i6yDR8oMJgzOujLg&#10;XstePqQ5YMmyte8RaPuOEIRm1aR55v3EVlDuccYOWvJ7y88rxPeC+XDNHLId9wI3OFzhIRXUBYXu&#10;RskG3LfX/kd7JCFqKalxewrqv26ZE5SoTwbp+WE8ncZ1S8L08H2OgnuuWT3XmK0+BZwKUhCrS9do&#10;H1R/lQ70PS76MmZFFTMccxeUB9cLp6HdanwquFgukxmumGXhwtxa3vMgUueuuWfOdiQLSM9L6DeN&#10;zV7QrLWNEzKw3AaQVeJgRLrFtZsArmeiUveUxP1/Lierpwdv8QsAAP//AwBQSwMEFAAGAAgAAAAh&#10;AJkIPjrgAAAACQEAAA8AAABkcnMvZG93bnJldi54bWxMj8FOwzAMhu9IvENkJC6IpR2IrV3TaQIh&#10;IXbpOrRz1pi2rHGqJt3K22NOcLPlT7+/P1tPthNnHHzrSEE8i0AgVc60VCv42L/eL0H4oMnozhEq&#10;+EYP6/z6KtOpcRfa4bkMteAQ8qlW0ITQp1L6qkGr/cz1SHz7dIPVgdehlmbQFw63nZxH0ZO0uiX+&#10;0OgenxusTuVoFRR373L/5sfxIL98sX0pix2dNkrd3kybFYiAU/iD4Vef1SFnp6MbyXjRKVhE8QOj&#10;Ch4XCQgGknjOXY48LBOQeSb/N8h/AAAA//8DAFBLAQItABQABgAIAAAAIQC2gziS/gAAAOEBAAAT&#10;AAAAAAAAAAAAAAAAAAAAAABbQ29udGVudF9UeXBlc10ueG1sUEsBAi0AFAAGAAgAAAAhADj9If/W&#10;AAAAlAEAAAsAAAAAAAAAAAAAAAAALwEAAF9yZWxzLy5yZWxzUEsBAi0AFAAGAAgAAAAhAGFRPBl/&#10;AgAAOAUAAA4AAAAAAAAAAAAAAAAALgIAAGRycy9lMm9Eb2MueG1sUEsBAi0AFAAGAAgAAAAhAJkI&#10;PjrgAAAACQEAAA8AAAAAAAAAAAAAAAAA2Q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2533A" w:rsidRPr="00CC35F4" w:rsidRDefault="00A2533A" w:rsidP="00CC3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Občané ČR 15+</w:t>
                      </w:r>
                    </w:p>
                  </w:txbxContent>
                </v:textbox>
              </v:roundrect>
            </w:pict>
          </mc:Fallback>
        </mc:AlternateContent>
      </w:r>
      <w:r w:rsidR="00BC5FA2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ECD92" wp14:editId="6B2112D5">
                <wp:simplePos x="0" y="0"/>
                <wp:positionH relativeFrom="column">
                  <wp:posOffset>1843405</wp:posOffset>
                </wp:positionH>
                <wp:positionV relativeFrom="paragraph">
                  <wp:posOffset>313690</wp:posOffset>
                </wp:positionV>
                <wp:extent cx="1343025" cy="788670"/>
                <wp:effectExtent l="57150" t="38100" r="85725" b="8763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88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CC35F4" w:rsidRDefault="00A2533A" w:rsidP="006A46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Žadatelé</w:t>
                            </w:r>
                          </w:p>
                          <w:p w:rsidR="00A2533A" w:rsidRPr="00CC4E62" w:rsidRDefault="00A2533A" w:rsidP="006A4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Příjemci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9" style="position:absolute;left:0;text-align:left;margin-left:145.15pt;margin-top:24.7pt;width:105.75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YHfwIAADgFAAAOAAAAZHJzL2Uyb0RvYy54bWysVM1OGzEQvlfqO1i+l01CgDRigyIQVSUE&#10;EVAh9eZ4bbLC63HHTnbTN+LQR+iJF+vYu1kQRWpV9WLPeP5nvvHxSVMZtlHoS7A5H+4NOFNWQlHa&#10;+5x/uT3/MOHMB2ELYcCqnG+V5yez9++OazdVI1iBKRQycmL9tHY5X4Xgplnm5UpVwu+BU5aEGrAS&#10;gVi8zwoUNXmvTDYaDA6zGrBwCFJ5T69nrZDPkn+tlQxXWnsVmMk55RbSielcxjObHYvpPQq3KmWX&#10;hviHLCpRWgrauzoTQbA1lr+5qkqJ4EGHPQlVBlqXUqUaqJrh4FU1NyvhVKqFmuNd3yb//9zKy80C&#10;WVnknAZlRUUj+ipgaZR9+slgWTw9Gvv044FNYqdq56dkcOMW2HGeyFh2o7GKNxXEmtTdbd9d1QQm&#10;6XG4P94fjA44kyQ7mkwOj1L7s2drhz58UlCxSOQcYW2Laxph6qzYXPhAYUl/p0dMTKlNIlFha1TM&#10;w9hrpamsGDZZJ0CpU4NsIwgKQkplw34sivwl7WimS2N6w9GfDTv9aKoS2Hrjv4jaW6TIYENvXJUW&#10;8K3oxcOwS1m3+rsOtHXHFoRm2aR5puLiyxKKLc0YoQW/d/K8pP5eCB8WAgnttBe0weGKDm2gzjl0&#10;FGcrwO9vvUd9AiFJOatpe3Luv60FKs7MZ0vw/Dgcj+O6JWZ8cDQiBl9Kli8ldl2dAk1lSH+Fk4mM&#10;+sHsSI1Q3dGiz2NUEgkrKXbOZcAdcxraraavQqr5PKnRijkRLuyNkzscROjcNncCXQeyQPC8hN2m&#10;iekrmLW6cUIW5usAukwYfO5rNwFazwSl7iuJ+/+ST1rPH97sFwAAAP//AwBQSwMEFAAGAAgAAAAh&#10;AEh81DLeAAAACgEAAA8AAABkcnMvZG93bnJldi54bWxMj8tOwzAQRfdI/IM1SOyo3fRFQpwKipDY&#10;UpC6dWM3TrHHUey2hq9nWMFyNEf3nluvs3fsbMbYB5QwnQhgBtuge+wkfLy/3N0Di0mhVi6gkfBl&#10;Iqyb66taVTpc8M2ct6ljFIKxUhJsSkPFeWyt8SpOwmCQfocwepXoHDuuR3WhcO94IcSSe9UjNVg1&#10;mI017ef25CVk95oXx93Tt9iI8Vg+50Nhey7l7U1+fACWTE5/MPzqkzo05LQPJ9SROQlFKWaESpiX&#10;c2AELMSUtuyJXM2WwJua/5/Q/AAAAP//AwBQSwECLQAUAAYACAAAACEAtoM4kv4AAADhAQAAEwAA&#10;AAAAAAAAAAAAAAAAAAAAW0NvbnRlbnRfVHlwZXNdLnhtbFBLAQItABQABgAIAAAAIQA4/SH/1gAA&#10;AJQBAAALAAAAAAAAAAAAAAAAAC8BAABfcmVscy8ucmVsc1BLAQItABQABgAIAAAAIQC6eiYHfwIA&#10;ADgFAAAOAAAAAAAAAAAAAAAAAC4CAABkcnMvZTJvRG9jLnhtbFBLAQItABQABgAIAAAAIQBIfNQy&#10;3gAAAAo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2533A" w:rsidRPr="00CC35F4" w:rsidRDefault="00A2533A" w:rsidP="006A46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Žadatelé</w:t>
                      </w:r>
                    </w:p>
                    <w:p w:rsidR="00A2533A" w:rsidRPr="00CC4E62" w:rsidRDefault="00A2533A" w:rsidP="006A46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Příjemci</w:t>
                      </w:r>
                    </w:p>
                  </w:txbxContent>
                </v:textbox>
              </v:roundrect>
            </w:pict>
          </mc:Fallback>
        </mc:AlternateContent>
      </w:r>
      <w:r w:rsidR="00CC35F4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C6971" wp14:editId="18C5FBD4">
                <wp:simplePos x="0" y="0"/>
                <wp:positionH relativeFrom="column">
                  <wp:posOffset>3329305</wp:posOffset>
                </wp:positionH>
                <wp:positionV relativeFrom="paragraph">
                  <wp:posOffset>318770</wp:posOffset>
                </wp:positionV>
                <wp:extent cx="914400" cy="418465"/>
                <wp:effectExtent l="57150" t="38100" r="76200" b="9588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8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6A46EC" w:rsidRDefault="00A2533A" w:rsidP="006A46E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C35F4">
                              <w:rPr>
                                <w:b/>
                                <w:sz w:val="32"/>
                              </w:rPr>
                              <w:t>Média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left:0;text-align:left;margin-left:262.15pt;margin-top:25.1pt;width:1in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xkegIAADcFAAAOAAAAZHJzL2Uyb0RvYy54bWysVM1O3DAQvlfqO1i+l2xWC7QrsmgFoqqE&#10;AAEVUm9ex2YjHI879m6yfaMe+gg98WIdOz8gitSq6sUZZ/6/+cZHx21t2Fahr8AWPN+bcKashLKy&#10;9wX/fHv27j1nPghbCgNWFXynPD9evH1z1Li5msIaTKmQURDr540r+DoEN88yL9eqFn4PnLKk1IC1&#10;CHTF+6xE0VD02mTTyeQgawBLhyCV9/T3tFPyRYqvtZLhUmuvAjMFp9pCOjGdq3hmiyMxv0fh1pXs&#10;yxD/UEUtKktJx1CnIgi2weq3UHUlETzosCehzkDrSqrUA3WTT150c7MWTqVeCBzvRpj8/wsrL7ZX&#10;yKqy4IecWVHTiL4IWBllH38yWJWP3419/PHADiNSjfNzcrhxV9jfPImx7VZjHb/UEGsTursRXdUG&#10;Junnh3w2m9AMJKlm+fvZwX6MmT05O/Tho4KaRaHgCBtbXtMEE7Bie+5DZz/YkXOsqKshSWFnVCzD&#10;2GulqSvKmifvxCd1YpBtBTFBSKlsGPIn6+imK2NGx+mfHXv76KoS10bnv8g6eqTMYMPoXFcW8LXs&#10;5UPeQ6Y7+wGBru8IQWhXbRrnbBjYCsodjRih47538qwifM+FD1cCiew0ElrgcEmHNtAUHHqJszXg&#10;t9f+R3viIGk5a2h5Cu6/bgQqzswnS+xMo6ZtS5fZ/uGUcuBzzeq5xm7qE6Cp5PRUOJnEaB/MIGqE&#10;+o72fBmzkkpYSbkLLgMOl5PQLTW9FFItl8mMNsyJcG5vnBx4EKlz294JdD3JArHzAoZFE/MXNOts&#10;44QsLDcBdJU4GJHucO0nQNuZqNy/JHH9n9+T1dN7t/gFAAD//wMAUEsDBBQABgAIAAAAIQDLuyB6&#10;3wAAAAoBAAAPAAAAZHJzL2Rvd25yZXYueG1sTI9NT8MwDIbvSPyHyEjcWNrCqqlrOqFJOyBth40h&#10;rlnjtYXGqZJsa/895gQ3fzx6/bhcjbYXV/Shc6QgnSUgkGpnOmoUHN83TwsQIWoyuneECiYMsKru&#10;70pdGHejPV4PsREcQqHQCtoYh0LKULdodZi5AYl3Z+etjtz6Rhqvbxxue5klSS6t7ogvtHrAdYv1&#10;9+FiFYzHt42fTw25ffz4nNZf291u2Cr1+DC+LkFEHOMfDL/6rA4VO53chUwQvYJ59vLMKBdJBoKB&#10;PF/w4MRkmqcgq1L+f6H6AQAA//8DAFBLAQItABQABgAIAAAAIQC2gziS/gAAAOEBAAATAAAAAAAA&#10;AAAAAAAAAAAAAABbQ29udGVudF9UeXBlc10ueG1sUEsBAi0AFAAGAAgAAAAhADj9If/WAAAAlAEA&#10;AAsAAAAAAAAAAAAAAAAALwEAAF9yZWxzLy5yZWxzUEsBAi0AFAAGAAgAAAAhAEAK3GR6AgAANwUA&#10;AA4AAAAAAAAAAAAAAAAALgIAAGRycy9lMm9Eb2MueG1sUEsBAi0AFAAGAAgAAAAhAMu7IHrfAAAA&#10;CgEAAA8AAAAAAAAAAAAAAAAA1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2533A" w:rsidRPr="006A46EC" w:rsidRDefault="00A2533A" w:rsidP="006A46E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C35F4">
                        <w:rPr>
                          <w:b/>
                          <w:sz w:val="32"/>
                        </w:rPr>
                        <w:t>Média</w:t>
                      </w:r>
                    </w:p>
                  </w:txbxContent>
                </v:textbox>
              </v:roundrect>
            </w:pict>
          </mc:Fallback>
        </mc:AlternateContent>
      </w:r>
      <w:r w:rsidR="00CC35F4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ABD84" wp14:editId="7A25786C">
                <wp:simplePos x="0" y="0"/>
                <wp:positionH relativeFrom="column">
                  <wp:posOffset>-52070</wp:posOffset>
                </wp:positionH>
                <wp:positionV relativeFrom="paragraph">
                  <wp:posOffset>309245</wp:posOffset>
                </wp:positionV>
                <wp:extent cx="1762125" cy="788670"/>
                <wp:effectExtent l="57150" t="38100" r="85725" b="8763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88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6A46EC" w:rsidRDefault="00A2533A" w:rsidP="006A4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Potencionální žadatelé</w:t>
                            </w:r>
                          </w:p>
                          <w:p w:rsidR="00A2533A" w:rsidRDefault="00A2533A" w:rsidP="006A4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1" style="position:absolute;left:0;text-align:left;margin-left:-4.1pt;margin-top:24.35pt;width:138.7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EwfwIAADgFAAAOAAAAZHJzL2Uyb0RvYy54bWysVM1O3DAQvlfqO1i+l2wi2KUrsmgFoqqE&#10;AAEVUm9ex2YjbI9rezfZvlEPPEJPvFjHzg+IIrWqenE8mf9vvvHRcasV2QrnazAlzfcmlAjDoarN&#10;fUm/3J59OKTEB2YqpsCIku6Ep8eL9++OGjsXBaxBVcIRDGL8vLElXYdg51nm+Vpo5vfACoNKCU6z&#10;gKK7zyrHGoyuVVZMJtOsAVdZB1x4j39POyVdpPhSCh4upfQiEFVSrC2k06VzFc9sccTm947Zdc37&#10;Mtg/VKFZbTDpGOqUBUY2rv4tlK65Aw8y7HHQGUhZc5F6wG7yyatubtbMitQLguPtCJP/f2H5xfbK&#10;kboq6ZQSwzSO6CuDlRLm6SeBVfX0Q5mnxwcyjUg11s/R4cZeuV7yeI1tt9Lp+MWGSJvQ3Y3oijYQ&#10;jj/z2bTIiwNKOOpmh4fTWYI/e/a2zodPAjSJl5I62JjqGkeYkGXbcx8wLdoPdijEkroi0i3slIh1&#10;KHMtJLYV0ybvRChxohzZMqQC41yYUMSmMF6yjm6yVmp0LP7s2NtHV5HINjr/RdbRI2UGE0ZnXRtw&#10;b2WvHvK+ZNnZDwh0fUcIQrtq0zwPhomtoNrhjB105PeWn9WI7znz4Yo5ZDvuBW5wuMRDKmhKCv2N&#10;kjW472/9j/ZIQtRS0uD2lNR/2zAnKFGfDdLzY76/H9ctCfsHswIF91KzeqkxG30COJUc3wrL0zXa&#10;BzVcpQN9h4u+jFlRxQzH3CXlwQ3CSei2Gp8KLpbLZIYrZlk4NzeWDzyI1Llt75izPckC0vMChk1j&#10;81c062zjhAwsNwFknTgYke5w7SeA65mo1D8lcf9fysnq+cFb/AIAAP//AwBQSwMEFAAGAAgAAAAh&#10;AMnFj+ffAAAACQEAAA8AAABkcnMvZG93bnJldi54bWxMj8FOwzAQRO9I/IO1SNxapwa1SRqnAiQQ&#10;EqcGDvTmxEsSxV6H2G3Tv8ec4Liap5m3xW62hp1w8r0jCatlAgypcbqnVsLH+/MiBeaDIq2MI5Rw&#10;QQ+78vqqULl2Z9rjqQotiyXkcyWhC2HMOfdNh1b5pRuRYvblJqtCPKeW60mdY7k1XCTJmlvVU1zo&#10;1IhPHTZDdbQSXvznmL0Z8ThU7eWwwnqov18HKW9v5octsIBz+IPhVz+qQxmdanck7ZmRsEhFJCXc&#10;pxtgMRfr7A5YHcGNyICXBf//QfkDAAD//wMAUEsBAi0AFAAGAAgAAAAhALaDOJL+AAAA4QEAABMA&#10;AAAAAAAAAAAAAAAAAAAAAFtDb250ZW50X1R5cGVzXS54bWxQSwECLQAUAAYACAAAACEAOP0h/9YA&#10;AACUAQAACwAAAAAAAAAAAAAAAAAvAQAAX3JlbHMvLnJlbHNQSwECLQAUAAYACAAAACEAVpwBMH8C&#10;AAA4BQAADgAAAAAAAAAAAAAAAAAuAgAAZHJzL2Uyb0RvYy54bWxQSwECLQAUAAYACAAAACEAycWP&#10;598AAAAJAQAADwAAAAAAAAAAAAAAAADZ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2533A" w:rsidRPr="006A46EC" w:rsidRDefault="00A2533A" w:rsidP="006A46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Potencionální žadatelé</w:t>
                      </w:r>
                    </w:p>
                    <w:p w:rsidR="00A2533A" w:rsidRDefault="00A2533A" w:rsidP="006A46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55E2">
        <w:rPr>
          <w:rFonts w:ascii="Arial" w:hAnsi="Arial" w:cs="Arial"/>
          <w:b/>
          <w:sz w:val="24"/>
        </w:rPr>
        <w:t>Primární c</w:t>
      </w:r>
      <w:r w:rsidR="00C93075">
        <w:rPr>
          <w:rFonts w:ascii="Arial" w:hAnsi="Arial" w:cs="Arial"/>
          <w:b/>
          <w:sz w:val="24"/>
        </w:rPr>
        <w:t>ílové</w:t>
      </w:r>
      <w:r w:rsidR="00CC35F4">
        <w:rPr>
          <w:rFonts w:ascii="Arial" w:hAnsi="Arial" w:cs="Arial"/>
          <w:b/>
          <w:sz w:val="24"/>
        </w:rPr>
        <w:t xml:space="preserve"> skupiny komunikace pro rok 2016</w:t>
      </w:r>
      <w:r w:rsidR="006A46EC">
        <w:rPr>
          <w:rFonts w:ascii="Arial" w:hAnsi="Arial" w:cs="Arial"/>
          <w:b/>
          <w:sz w:val="24"/>
        </w:rPr>
        <w:t xml:space="preserve"> dle míry relevance</w:t>
      </w:r>
      <w:r w:rsidR="004A253A" w:rsidRPr="00C93075">
        <w:rPr>
          <w:rFonts w:ascii="Arial" w:hAnsi="Arial" w:cs="Arial"/>
          <w:b/>
          <w:sz w:val="24"/>
        </w:rPr>
        <w:t>:</w:t>
      </w: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sz w:val="24"/>
        </w:rPr>
      </w:pPr>
    </w:p>
    <w:p w:rsidR="002155E2" w:rsidRPr="00DC575B" w:rsidRDefault="00BC5FA2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2016</w:t>
      </w:r>
      <w:r w:rsidR="00161C0F">
        <w:rPr>
          <w:rFonts w:ascii="Arial" w:hAnsi="Arial" w:cs="Arial"/>
          <w:sz w:val="24"/>
        </w:rPr>
        <w:t xml:space="preserve"> je rokem implementace </w:t>
      </w:r>
      <w:r w:rsidR="00B93467">
        <w:rPr>
          <w:rFonts w:ascii="Arial" w:hAnsi="Arial" w:cs="Arial"/>
          <w:sz w:val="24"/>
        </w:rPr>
        <w:t xml:space="preserve">již plně stabilizovaného programu </w:t>
      </w:r>
      <w:r w:rsidR="00161C0F">
        <w:rPr>
          <w:rFonts w:ascii="Arial" w:hAnsi="Arial" w:cs="Arial"/>
          <w:sz w:val="24"/>
        </w:rPr>
        <w:t xml:space="preserve">IROP, tudíž </w:t>
      </w:r>
      <w:r w:rsidR="00B93467">
        <w:rPr>
          <w:rFonts w:ascii="Arial" w:hAnsi="Arial" w:cs="Arial"/>
          <w:sz w:val="24"/>
        </w:rPr>
        <w:t>se dá předpokládat i zvýšená intenzita informační činnosti směrem k externím cílovým skupinám programu. V</w:t>
      </w:r>
      <w:r w:rsidR="00D57841">
        <w:rPr>
          <w:rFonts w:ascii="Arial" w:hAnsi="Arial" w:cs="Arial"/>
          <w:sz w:val="24"/>
        </w:rPr>
        <w:t xml:space="preserve"> rámci </w:t>
      </w:r>
      <w:r w:rsidR="00B93467">
        <w:rPr>
          <w:rFonts w:ascii="Arial" w:hAnsi="Arial" w:cs="Arial"/>
          <w:sz w:val="24"/>
        </w:rPr>
        <w:t>publicity v roce 2016</w:t>
      </w:r>
      <w:r w:rsidR="00161C0F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 xml:space="preserve">bude </w:t>
      </w:r>
      <w:r w:rsidR="00161C0F">
        <w:rPr>
          <w:rFonts w:ascii="Arial" w:hAnsi="Arial" w:cs="Arial"/>
          <w:sz w:val="24"/>
        </w:rPr>
        <w:t xml:space="preserve">kladen velký důraz na informování potencionálních žadatelů </w:t>
      </w:r>
      <w:r w:rsidR="00B93467">
        <w:rPr>
          <w:rFonts w:ascii="Arial" w:hAnsi="Arial" w:cs="Arial"/>
          <w:sz w:val="24"/>
        </w:rPr>
        <w:t xml:space="preserve">a žadatelů </w:t>
      </w:r>
      <w:r w:rsidR="00161C0F">
        <w:rPr>
          <w:rFonts w:ascii="Arial" w:hAnsi="Arial" w:cs="Arial"/>
          <w:sz w:val="24"/>
        </w:rPr>
        <w:t xml:space="preserve">pro zajištění </w:t>
      </w:r>
      <w:r w:rsidR="0086390D">
        <w:rPr>
          <w:rFonts w:ascii="Arial" w:hAnsi="Arial" w:cs="Arial"/>
          <w:sz w:val="24"/>
        </w:rPr>
        <w:t xml:space="preserve">dostatečné </w:t>
      </w:r>
      <w:r w:rsidR="00D57841">
        <w:rPr>
          <w:rFonts w:ascii="Arial" w:hAnsi="Arial" w:cs="Arial"/>
          <w:sz w:val="24"/>
        </w:rPr>
        <w:t>absorpční kapacity</w:t>
      </w:r>
      <w:r w:rsidR="00161C0F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>a kvalitně zpracovaných žádostí o podporu v souvislosti s vyhlašovanými výz</w:t>
      </w:r>
      <w:r w:rsidR="00946D7A">
        <w:rPr>
          <w:rFonts w:ascii="Arial" w:hAnsi="Arial" w:cs="Arial"/>
          <w:sz w:val="24"/>
        </w:rPr>
        <w:t>v</w:t>
      </w:r>
      <w:r w:rsidR="00B93467">
        <w:rPr>
          <w:rFonts w:ascii="Arial" w:hAnsi="Arial" w:cs="Arial"/>
          <w:sz w:val="24"/>
        </w:rPr>
        <w:t>ami</w:t>
      </w:r>
      <w:r w:rsidR="00946D7A">
        <w:rPr>
          <w:rFonts w:ascii="Arial" w:hAnsi="Arial" w:cs="Arial"/>
          <w:sz w:val="24"/>
        </w:rPr>
        <w:t xml:space="preserve">. </w:t>
      </w:r>
      <w:r w:rsidR="00B93467">
        <w:rPr>
          <w:rFonts w:ascii="Arial" w:hAnsi="Arial" w:cs="Arial"/>
          <w:sz w:val="24"/>
        </w:rPr>
        <w:t xml:space="preserve">Nedílnou součástí bude i snaha </w:t>
      </w:r>
      <w:r w:rsidR="005A7CC8">
        <w:rPr>
          <w:rFonts w:ascii="Arial" w:hAnsi="Arial" w:cs="Arial"/>
          <w:sz w:val="24"/>
        </w:rPr>
        <w:t>o odborné a flexibilní informování příjemců</w:t>
      </w:r>
      <w:r w:rsidR="00B93467">
        <w:rPr>
          <w:rFonts w:ascii="Arial" w:hAnsi="Arial" w:cs="Arial"/>
          <w:sz w:val="24"/>
        </w:rPr>
        <w:t xml:space="preserve">, kteří budou oproti roku 2015 novou a významnou externí cílovou skupinou komunikace. </w:t>
      </w:r>
      <w:r w:rsidR="003377D0">
        <w:rPr>
          <w:rFonts w:ascii="Arial" w:hAnsi="Arial" w:cs="Arial"/>
          <w:sz w:val="24"/>
        </w:rPr>
        <w:t>Pro n</w:t>
      </w:r>
      <w:r w:rsidR="00467077">
        <w:rPr>
          <w:rFonts w:ascii="Arial" w:hAnsi="Arial" w:cs="Arial"/>
          <w:sz w:val="24"/>
        </w:rPr>
        <w:t>aplnění výše uvedených cílů budou</w:t>
      </w:r>
      <w:r w:rsidR="003377D0">
        <w:rPr>
          <w:rFonts w:ascii="Arial" w:hAnsi="Arial" w:cs="Arial"/>
          <w:sz w:val="24"/>
        </w:rPr>
        <w:t xml:space="preserve"> využívány zejména tyto komunikační nástroje </w:t>
      </w:r>
      <w:r w:rsidR="00467077">
        <w:rPr>
          <w:rFonts w:ascii="Arial" w:hAnsi="Arial" w:cs="Arial"/>
          <w:sz w:val="24"/>
        </w:rPr>
        <w:t>–</w:t>
      </w:r>
      <w:r w:rsidR="003377D0">
        <w:rPr>
          <w:rFonts w:ascii="Arial" w:hAnsi="Arial" w:cs="Arial"/>
          <w:sz w:val="24"/>
        </w:rPr>
        <w:t xml:space="preserve"> </w:t>
      </w:r>
      <w:r w:rsidR="00467077">
        <w:rPr>
          <w:rFonts w:ascii="Arial" w:hAnsi="Arial" w:cs="Arial"/>
          <w:sz w:val="24"/>
        </w:rPr>
        <w:t xml:space="preserve">semináře, </w:t>
      </w:r>
      <w:r w:rsidR="003377D0">
        <w:rPr>
          <w:rFonts w:ascii="Arial" w:hAnsi="Arial" w:cs="Arial"/>
          <w:sz w:val="24"/>
        </w:rPr>
        <w:t>konzultační servis (na platformě konzultačního SW), webové stránky (</w:t>
      </w:r>
      <w:proofErr w:type="spellStart"/>
      <w:r w:rsidR="005A7CC8">
        <w:rPr>
          <w:rFonts w:ascii="Arial" w:hAnsi="Arial" w:cs="Arial"/>
          <w:sz w:val="24"/>
        </w:rPr>
        <w:t>microsite</w:t>
      </w:r>
      <w:proofErr w:type="spellEnd"/>
      <w:r w:rsidR="005A7CC8">
        <w:rPr>
          <w:rFonts w:ascii="Arial" w:hAnsi="Arial" w:cs="Arial"/>
          <w:sz w:val="24"/>
        </w:rPr>
        <w:t xml:space="preserve"> IROP/webové stránky IROP</w:t>
      </w:r>
      <w:r w:rsidR="007B020C">
        <w:rPr>
          <w:rFonts w:ascii="Arial" w:hAnsi="Arial" w:cs="Arial"/>
          <w:sz w:val="24"/>
        </w:rPr>
        <w:t xml:space="preserve">), </w:t>
      </w:r>
      <w:r w:rsidR="003377D0">
        <w:rPr>
          <w:rFonts w:ascii="Arial" w:hAnsi="Arial" w:cs="Arial"/>
          <w:sz w:val="24"/>
        </w:rPr>
        <w:t>webová aplikace</w:t>
      </w:r>
      <w:r w:rsidR="007B020C">
        <w:rPr>
          <w:rFonts w:ascii="Arial" w:hAnsi="Arial" w:cs="Arial"/>
          <w:sz w:val="24"/>
        </w:rPr>
        <w:t xml:space="preserve"> IROP fórum, </w:t>
      </w:r>
      <w:r w:rsidR="00900B18">
        <w:rPr>
          <w:rFonts w:ascii="Arial" w:hAnsi="Arial" w:cs="Arial"/>
          <w:sz w:val="24"/>
        </w:rPr>
        <w:t>výroční</w:t>
      </w:r>
      <w:r w:rsidR="00467077">
        <w:rPr>
          <w:rFonts w:ascii="Arial" w:hAnsi="Arial" w:cs="Arial"/>
          <w:sz w:val="24"/>
        </w:rPr>
        <w:t xml:space="preserve"> konference, </w:t>
      </w:r>
      <w:r w:rsidR="005A7CC8">
        <w:rPr>
          <w:rFonts w:ascii="Arial" w:hAnsi="Arial" w:cs="Arial"/>
          <w:sz w:val="24"/>
        </w:rPr>
        <w:t xml:space="preserve">online </w:t>
      </w:r>
      <w:proofErr w:type="spellStart"/>
      <w:r w:rsidR="005A7CC8">
        <w:rPr>
          <w:rFonts w:ascii="Arial" w:hAnsi="Arial" w:cs="Arial"/>
          <w:sz w:val="24"/>
        </w:rPr>
        <w:t>newsletter</w:t>
      </w:r>
      <w:proofErr w:type="spellEnd"/>
      <w:r w:rsidR="005A7CC8">
        <w:rPr>
          <w:rFonts w:ascii="Arial" w:hAnsi="Arial" w:cs="Arial"/>
          <w:sz w:val="24"/>
        </w:rPr>
        <w:t>, inzerce v tištěných a online médiích</w:t>
      </w:r>
      <w:r w:rsidR="00467077">
        <w:rPr>
          <w:rFonts w:ascii="Arial" w:hAnsi="Arial" w:cs="Arial"/>
          <w:sz w:val="24"/>
        </w:rPr>
        <w:t>.</w:t>
      </w:r>
      <w:r w:rsidR="003377D0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 xml:space="preserve">V souvislosti s ukončenou realizací prvních projektů IROP bude snaha o </w:t>
      </w:r>
      <w:r w:rsidR="005A7CC8">
        <w:rPr>
          <w:rFonts w:ascii="Arial" w:hAnsi="Arial" w:cs="Arial"/>
          <w:sz w:val="24"/>
        </w:rPr>
        <w:t xml:space="preserve">těchto </w:t>
      </w:r>
      <w:r w:rsidR="00B93467">
        <w:rPr>
          <w:rFonts w:ascii="Arial" w:hAnsi="Arial" w:cs="Arial"/>
          <w:sz w:val="24"/>
        </w:rPr>
        <w:t xml:space="preserve">dosažených výsledcích programu informovat i </w:t>
      </w:r>
      <w:r w:rsidR="005A7CC8">
        <w:rPr>
          <w:rFonts w:ascii="Arial" w:hAnsi="Arial" w:cs="Arial"/>
          <w:sz w:val="24"/>
        </w:rPr>
        <w:t>občany ČR 15+ (</w:t>
      </w:r>
      <w:r w:rsidR="00B93467">
        <w:rPr>
          <w:rFonts w:ascii="Arial" w:hAnsi="Arial" w:cs="Arial"/>
          <w:sz w:val="24"/>
        </w:rPr>
        <w:t>širokou veřejnost</w:t>
      </w:r>
      <w:r w:rsidR="005A7CC8">
        <w:rPr>
          <w:rFonts w:ascii="Arial" w:hAnsi="Arial" w:cs="Arial"/>
          <w:sz w:val="24"/>
        </w:rPr>
        <w:t>)</w:t>
      </w:r>
      <w:r w:rsidR="00B93467">
        <w:rPr>
          <w:rFonts w:ascii="Arial" w:hAnsi="Arial" w:cs="Arial"/>
          <w:sz w:val="24"/>
        </w:rPr>
        <w:t xml:space="preserve">. </w:t>
      </w:r>
      <w:r w:rsidR="003377D0">
        <w:rPr>
          <w:rFonts w:ascii="Arial" w:hAnsi="Arial" w:cs="Arial"/>
          <w:sz w:val="24"/>
        </w:rPr>
        <w:t>Tato informovanost bude zajištěna zejména formou spolupráce s Oddělení komunikace MMR (PR aktivity</w:t>
      </w:r>
      <w:r w:rsidR="00467077">
        <w:rPr>
          <w:rFonts w:ascii="Arial" w:hAnsi="Arial" w:cs="Arial"/>
          <w:sz w:val="24"/>
        </w:rPr>
        <w:t xml:space="preserve"> – zejména tiskové zprávy</w:t>
      </w:r>
      <w:r w:rsidR="003377D0">
        <w:rPr>
          <w:rFonts w:ascii="Arial" w:hAnsi="Arial" w:cs="Arial"/>
          <w:sz w:val="24"/>
        </w:rPr>
        <w:t>) a s Oddělením publicity EU (marketingové aktivity</w:t>
      </w:r>
      <w:r w:rsidR="00467077">
        <w:rPr>
          <w:rFonts w:ascii="Arial" w:hAnsi="Arial" w:cs="Arial"/>
          <w:sz w:val="24"/>
        </w:rPr>
        <w:t xml:space="preserve"> – plánované kampaně realizované </w:t>
      </w:r>
      <w:r w:rsidR="00B53A71">
        <w:rPr>
          <w:rFonts w:ascii="Arial" w:hAnsi="Arial" w:cs="Arial"/>
          <w:sz w:val="24"/>
        </w:rPr>
        <w:t>NOK</w:t>
      </w:r>
      <w:r w:rsidR="003377D0">
        <w:rPr>
          <w:rFonts w:ascii="Arial" w:hAnsi="Arial" w:cs="Arial"/>
          <w:sz w:val="24"/>
        </w:rPr>
        <w:t xml:space="preserve">). </w:t>
      </w:r>
    </w:p>
    <w:p w:rsidR="00C93075" w:rsidRPr="00FE6F42" w:rsidRDefault="00FE6F42" w:rsidP="00843DFE">
      <w:pPr>
        <w:jc w:val="both"/>
        <w:rPr>
          <w:rFonts w:ascii="Arial" w:hAnsi="Arial" w:cs="Arial"/>
          <w:b/>
          <w:sz w:val="24"/>
        </w:rPr>
      </w:pPr>
      <w:r w:rsidRPr="00FE6F42">
        <w:rPr>
          <w:rFonts w:ascii="Arial" w:hAnsi="Arial" w:cs="Arial"/>
          <w:b/>
          <w:sz w:val="24"/>
        </w:rPr>
        <w:t xml:space="preserve">Návrh komunikačních aktivit včetně </w:t>
      </w:r>
      <w:r w:rsidR="00802F40">
        <w:rPr>
          <w:rFonts w:ascii="Arial" w:hAnsi="Arial" w:cs="Arial"/>
          <w:b/>
          <w:sz w:val="24"/>
        </w:rPr>
        <w:t xml:space="preserve">harmonogramu a </w:t>
      </w:r>
      <w:r w:rsidR="00F46B3D">
        <w:rPr>
          <w:rFonts w:ascii="Arial" w:hAnsi="Arial" w:cs="Arial"/>
          <w:b/>
          <w:sz w:val="24"/>
        </w:rPr>
        <w:t>indikativních</w:t>
      </w:r>
      <w:r w:rsidRPr="00FE6F42">
        <w:rPr>
          <w:rFonts w:ascii="Arial" w:hAnsi="Arial" w:cs="Arial"/>
          <w:b/>
          <w:sz w:val="24"/>
        </w:rPr>
        <w:t xml:space="preserve"> výdajů</w:t>
      </w:r>
      <w:r w:rsidR="00802F40">
        <w:rPr>
          <w:rFonts w:ascii="Arial" w:hAnsi="Arial" w:cs="Arial"/>
          <w:b/>
          <w:sz w:val="24"/>
        </w:rPr>
        <w:t>:</w:t>
      </w:r>
      <w:r w:rsidR="00D57841" w:rsidRPr="00FE6F42">
        <w:rPr>
          <w:rFonts w:ascii="Arial" w:hAnsi="Arial" w:cs="Arial"/>
          <w:b/>
          <w:sz w:val="24"/>
        </w:rPr>
        <w:t xml:space="preserve">   </w:t>
      </w:r>
      <w:r w:rsidR="00161C0F" w:rsidRPr="00FE6F42">
        <w:rPr>
          <w:rFonts w:ascii="Arial" w:hAnsi="Arial" w:cs="Arial"/>
          <w:b/>
          <w:sz w:val="24"/>
        </w:rPr>
        <w:t xml:space="preserve"> </w:t>
      </w:r>
    </w:p>
    <w:tbl>
      <w:tblPr>
        <w:tblW w:w="10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2060"/>
        <w:gridCol w:w="1824"/>
        <w:gridCol w:w="1488"/>
      </w:tblGrid>
      <w:tr w:rsidR="00572449" w:rsidRPr="002155DA" w:rsidTr="0018766E">
        <w:trPr>
          <w:trHeight w:val="1522"/>
          <w:jc w:val="center"/>
        </w:trPr>
        <w:tc>
          <w:tcPr>
            <w:tcW w:w="4642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9760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5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Komunikačn</w:t>
            </w:r>
            <w:r w:rsidR="00BC5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í aktivity ŘO</w:t>
            </w:r>
          </w:p>
        </w:tc>
        <w:tc>
          <w:tcPr>
            <w:tcW w:w="2060" w:type="dxa"/>
            <w:shd w:val="clear" w:color="auto" w:fill="B6DDE8" w:themeFill="accent5" w:themeFillTint="66"/>
            <w:vAlign w:val="center"/>
          </w:tcPr>
          <w:p w:rsidR="00572449" w:rsidRDefault="00973D77" w:rsidP="00187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Spolupracující subjekt při realizaci</w:t>
            </w:r>
          </w:p>
        </w:tc>
        <w:tc>
          <w:tcPr>
            <w:tcW w:w="1824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9760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Plánované období realizace</w:t>
            </w:r>
          </w:p>
        </w:tc>
        <w:tc>
          <w:tcPr>
            <w:tcW w:w="1488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362B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Celkové výdaje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>Kč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včetně DPH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449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A5048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</w:t>
            </w:r>
            <w:proofErr w:type="spellEnd"/>
            <w:r w:rsidR="0044640E"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2060" w:type="dxa"/>
            <w:vAlign w:val="center"/>
          </w:tcPr>
          <w:p w:rsidR="00572449" w:rsidRPr="009F58B3" w:rsidRDefault="00BC53B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07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72449" w:rsidRPr="009F58B3" w:rsidRDefault="00E91329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777D">
              <w:rPr>
                <w:rFonts w:ascii="Arial" w:hAnsi="Arial" w:cs="Arial"/>
                <w:sz w:val="24"/>
                <w:szCs w:val="24"/>
              </w:rPr>
              <w:t>40</w:t>
            </w:r>
            <w:r w:rsidR="004A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7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31B2B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031B2B" w:rsidRDefault="00DC475C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Brožury</w:t>
            </w:r>
            <w:r w:rsidR="00EE3536">
              <w:rPr>
                <w:rFonts w:ascii="Arial" w:hAnsi="Arial" w:cs="Arial"/>
                <w:sz w:val="24"/>
                <w:szCs w:val="24"/>
              </w:rPr>
              <w:t>, publikace</w:t>
            </w:r>
            <w:r w:rsidR="008C5B1E">
              <w:rPr>
                <w:rFonts w:ascii="Arial" w:hAnsi="Arial" w:cs="Arial"/>
                <w:sz w:val="24"/>
                <w:szCs w:val="24"/>
              </w:rPr>
              <w:t xml:space="preserve"> dle typů příjemců</w:t>
            </w:r>
            <w:r>
              <w:rPr>
                <w:rFonts w:ascii="Arial" w:hAnsi="Arial" w:cs="Arial"/>
                <w:sz w:val="24"/>
                <w:szCs w:val="24"/>
              </w:rPr>
              <w:t>, letáky ke specifickým cílům nebo výzvám IROP (grafická příprava, tisk)</w:t>
            </w:r>
          </w:p>
        </w:tc>
        <w:tc>
          <w:tcPr>
            <w:tcW w:w="2060" w:type="dxa"/>
            <w:vAlign w:val="center"/>
          </w:tcPr>
          <w:p w:rsidR="00031B2B" w:rsidRDefault="00DC475C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1B2B" w:rsidRPr="009F58B3" w:rsidRDefault="00DC475C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31B2B" w:rsidRDefault="00E91329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9777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DC475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E71AEC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E71AEC" w:rsidRDefault="00FD0EEA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Poskytování konzultačního servisu</w:t>
            </w:r>
            <w:r w:rsidR="0008172A">
              <w:rPr>
                <w:rFonts w:ascii="Arial" w:hAnsi="Arial" w:cs="Arial"/>
                <w:sz w:val="24"/>
                <w:szCs w:val="24"/>
              </w:rPr>
              <w:t xml:space="preserve"> cílovým skupinám</w:t>
            </w:r>
          </w:p>
        </w:tc>
        <w:tc>
          <w:tcPr>
            <w:tcW w:w="2060" w:type="dxa"/>
            <w:vAlign w:val="center"/>
          </w:tcPr>
          <w:p w:rsidR="00E71AEC" w:rsidRDefault="0008172A" w:rsidP="00FE4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CRR ČR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E71AEC" w:rsidRDefault="0097607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46E5">
              <w:rPr>
                <w:rFonts w:ascii="Arial" w:hAnsi="Arial" w:cs="Arial"/>
                <w:sz w:val="24"/>
                <w:szCs w:val="24"/>
              </w:rPr>
              <w:t>.</w:t>
            </w:r>
            <w:r w:rsidR="0008172A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FE46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 w:rsidR="00FE46E5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E71AEC" w:rsidRPr="009F58B3" w:rsidRDefault="0018766E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2449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13403C" w:rsidRDefault="00507289" w:rsidP="004464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Pořízení a s</w:t>
            </w:r>
            <w:r w:rsidR="0044640E">
              <w:rPr>
                <w:rFonts w:ascii="Arial" w:hAnsi="Arial" w:cs="Arial"/>
                <w:sz w:val="24"/>
                <w:szCs w:val="24"/>
              </w:rPr>
              <w:t>práva</w:t>
            </w:r>
            <w:r w:rsidR="00572449">
              <w:rPr>
                <w:rFonts w:ascii="Arial" w:hAnsi="Arial" w:cs="Arial"/>
                <w:sz w:val="24"/>
                <w:szCs w:val="24"/>
              </w:rPr>
              <w:t xml:space="preserve"> konzultačního softwaru</w:t>
            </w:r>
          </w:p>
        </w:tc>
        <w:tc>
          <w:tcPr>
            <w:tcW w:w="2060" w:type="dxa"/>
            <w:vAlign w:val="center"/>
          </w:tcPr>
          <w:p w:rsidR="00572449" w:rsidRDefault="00663022" w:rsidP="006630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5DB7">
              <w:rPr>
                <w:rFonts w:ascii="Arial" w:hAnsi="Arial" w:cs="Arial"/>
                <w:sz w:val="24"/>
                <w:szCs w:val="24"/>
              </w:rPr>
              <w:t>CRR ČR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AC028C" w:rsidRDefault="0008172A" w:rsidP="001B7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B7D1D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 w:rsidR="001B7D1D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72449" w:rsidRPr="009F58B3" w:rsidRDefault="00D40F00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3 000 000</w:t>
            </w:r>
          </w:p>
        </w:tc>
      </w:tr>
      <w:tr w:rsidR="00572449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Default="00507289" w:rsidP="00802F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Pořízení a s</w:t>
            </w:r>
            <w:r w:rsidR="0044640E">
              <w:rPr>
                <w:rFonts w:ascii="Arial" w:hAnsi="Arial" w:cs="Arial"/>
                <w:sz w:val="24"/>
                <w:szCs w:val="24"/>
              </w:rPr>
              <w:t>práva webové</w:t>
            </w:r>
            <w:r w:rsidR="00572449" w:rsidRPr="0013403C">
              <w:rPr>
                <w:rFonts w:ascii="Arial" w:hAnsi="Arial" w:cs="Arial"/>
                <w:sz w:val="24"/>
                <w:szCs w:val="24"/>
              </w:rPr>
              <w:t xml:space="preserve"> aplikace IROP fórum</w:t>
            </w:r>
          </w:p>
        </w:tc>
        <w:tc>
          <w:tcPr>
            <w:tcW w:w="2060" w:type="dxa"/>
            <w:vAlign w:val="center"/>
          </w:tcPr>
          <w:p w:rsidR="00572449" w:rsidRDefault="00BC53B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Default="0008172A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2449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 w:rsidR="00572449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72449" w:rsidRPr="009F58B3" w:rsidRDefault="00D40F00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</w:t>
            </w:r>
            <w:r w:rsidR="00E9132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3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76079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976079" w:rsidRDefault="00976079" w:rsidP="00E91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Inzerce výzev IROP v</w:t>
            </w:r>
            <w:r w:rsidR="0050728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tištěných a online médiích</w:t>
            </w:r>
            <w:r w:rsidR="00F46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329">
              <w:rPr>
                <w:rFonts w:ascii="Arial" w:hAnsi="Arial" w:cs="Arial"/>
                <w:sz w:val="24"/>
                <w:szCs w:val="24"/>
              </w:rPr>
              <w:t xml:space="preserve">(pouze reklamní prostor) </w:t>
            </w:r>
          </w:p>
        </w:tc>
        <w:tc>
          <w:tcPr>
            <w:tcW w:w="2060" w:type="dxa"/>
            <w:vAlign w:val="center"/>
          </w:tcPr>
          <w:p w:rsidR="00976079" w:rsidRDefault="00BC53B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76079" w:rsidRDefault="00CD5C8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079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 w:rsidR="00976079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76079" w:rsidRPr="009F58B3" w:rsidRDefault="0008172A" w:rsidP="00A73B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</w:t>
            </w:r>
            <w:r w:rsidR="00E91329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Semináře pro žadatele a příjemce</w:t>
            </w:r>
          </w:p>
        </w:tc>
        <w:tc>
          <w:tcPr>
            <w:tcW w:w="2060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Default="00B87E01" w:rsidP="00A73B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228 000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AB321B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Průběžná aktualizace </w:t>
            </w:r>
            <w:r w:rsidR="00770A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0AB1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770AB1"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2060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3.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 webu kvalitazivota.eu</w:t>
            </w:r>
          </w:p>
        </w:tc>
        <w:tc>
          <w:tcPr>
            <w:tcW w:w="2060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3.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1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ebové stránky IROP</w:t>
            </w:r>
          </w:p>
        </w:tc>
        <w:tc>
          <w:tcPr>
            <w:tcW w:w="2060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MMR, Oddělení komunikace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9 075 000</w:t>
            </w:r>
            <w:r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Tiskové zprávy</w:t>
            </w:r>
          </w:p>
        </w:tc>
        <w:tc>
          <w:tcPr>
            <w:tcW w:w="2060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komunikace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Výroční konference IROP</w:t>
            </w:r>
          </w:p>
        </w:tc>
        <w:tc>
          <w:tcPr>
            <w:tcW w:w="2060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Default="00770AB1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</w:t>
            </w:r>
          </w:p>
        </w:tc>
        <w:tc>
          <w:tcPr>
            <w:tcW w:w="2060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Pr="009F58B3" w:rsidRDefault="00770AB1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E913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770AB1" w:rsidRPr="002155DA" w:rsidTr="00DC39B7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4F62EC" w:rsidP="00802F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komunikační aktivity Oddělení publicity EU</w:t>
            </w:r>
            <w:r w:rsidR="00EC0C2F">
              <w:rPr>
                <w:rFonts w:ascii="Arial" w:hAnsi="Arial" w:cs="Arial"/>
                <w:sz w:val="24"/>
                <w:szCs w:val="24"/>
              </w:rPr>
              <w:t xml:space="preserve"> MMR</w:t>
            </w:r>
          </w:p>
        </w:tc>
        <w:tc>
          <w:tcPr>
            <w:tcW w:w="2060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Pr="0039509D" w:rsidRDefault="0039509D" w:rsidP="00395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 </w:t>
            </w:r>
            <w:r w:rsidR="004F62EC" w:rsidRPr="0039509D">
              <w:rPr>
                <w:rFonts w:ascii="Arial" w:hAnsi="Arial" w:cs="Arial"/>
                <w:sz w:val="24"/>
                <w:szCs w:val="24"/>
              </w:rPr>
              <w:t>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70AB1" w:rsidRPr="009F58B3" w:rsidRDefault="004F62EC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70A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7B1EFE">
        <w:trPr>
          <w:trHeight w:val="567"/>
          <w:jc w:val="center"/>
        </w:trPr>
        <w:tc>
          <w:tcPr>
            <w:tcW w:w="4642" w:type="dxa"/>
            <w:shd w:val="clear" w:color="auto" w:fill="FFC000"/>
            <w:noWrap/>
            <w:vAlign w:val="center"/>
          </w:tcPr>
          <w:p w:rsidR="00770AB1" w:rsidRPr="00802F40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 w:rsidRPr="00802F40">
              <w:rPr>
                <w:rFonts w:ascii="Arial" w:hAnsi="Arial" w:cs="Arial"/>
                <w:b/>
                <w:sz w:val="28"/>
                <w:szCs w:val="24"/>
              </w:rPr>
              <w:t>Celkem Kč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včetně DPH</w:t>
            </w:r>
          </w:p>
        </w:tc>
        <w:tc>
          <w:tcPr>
            <w:tcW w:w="5372" w:type="dxa"/>
            <w:gridSpan w:val="3"/>
            <w:shd w:val="clear" w:color="auto" w:fill="FFC000"/>
            <w:vAlign w:val="center"/>
          </w:tcPr>
          <w:p w:rsidR="00770AB1" w:rsidRPr="00802F40" w:rsidRDefault="00B87E01" w:rsidP="009F58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29 010 1</w:t>
            </w:r>
            <w:r w:rsidR="00770AB1" w:rsidRPr="00C93BC5">
              <w:rPr>
                <w:rFonts w:ascii="Arial" w:hAnsi="Arial" w:cs="Arial"/>
                <w:b/>
                <w:sz w:val="28"/>
                <w:szCs w:val="24"/>
              </w:rPr>
              <w:t>00</w:t>
            </w:r>
          </w:p>
        </w:tc>
      </w:tr>
    </w:tbl>
    <w:p w:rsidR="00802F40" w:rsidRDefault="004A253A" w:rsidP="00843DFE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3DFE">
        <w:rPr>
          <w:rFonts w:ascii="Arial" w:hAnsi="Arial" w:cs="Arial"/>
          <w:sz w:val="24"/>
        </w:rPr>
        <w:t xml:space="preserve"> </w:t>
      </w:r>
    </w:p>
    <w:tbl>
      <w:tblPr>
        <w:tblW w:w="10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2060"/>
        <w:gridCol w:w="1824"/>
        <w:gridCol w:w="1488"/>
      </w:tblGrid>
      <w:tr w:rsidR="00BC53B6" w:rsidRPr="009F58B3" w:rsidTr="0018766E">
        <w:trPr>
          <w:trHeight w:val="1392"/>
          <w:jc w:val="center"/>
        </w:trPr>
        <w:tc>
          <w:tcPr>
            <w:tcW w:w="4642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FA4D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5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Komunikačn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í aktivity </w:t>
            </w:r>
            <w:r w:rsidR="00FA4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CRR ČR</w:t>
            </w:r>
          </w:p>
        </w:tc>
        <w:tc>
          <w:tcPr>
            <w:tcW w:w="2060" w:type="dxa"/>
            <w:shd w:val="clear" w:color="auto" w:fill="B6DDE8" w:themeFill="accent5" w:themeFillTint="66"/>
            <w:vAlign w:val="center"/>
          </w:tcPr>
          <w:p w:rsidR="00BC53B6" w:rsidRDefault="00973D77" w:rsidP="00187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Spolupracující subjekt při realizaci</w:t>
            </w:r>
          </w:p>
        </w:tc>
        <w:tc>
          <w:tcPr>
            <w:tcW w:w="1824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BC53B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Plánované období realizace</w:t>
            </w:r>
          </w:p>
        </w:tc>
        <w:tc>
          <w:tcPr>
            <w:tcW w:w="1488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362B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Celkové výdaje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>Kč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včetně DPH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9F58B3" w:rsidRDefault="007B1EFE" w:rsidP="007B1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Tiskové zprávy</w:t>
            </w:r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Pr="009F58B3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Pr="009F58B3" w:rsidRDefault="007B1EF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Tisková inzerce I – Grafická inzerce v tištěných médiích</w:t>
            </w:r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2 320 000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7B1EFE" w:rsidRDefault="007B1EFE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Tisková inzerce II – PR články v odborných médiích</w:t>
            </w:r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lastRenderedPageBreak/>
              <w:t>Televize – výroba seriálu „Kulturní dědictví ČR“ a jeho vysílání na stanicích Regionální televize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Pr="009F58B3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775 000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 xml:space="preserve">Servery pro sdílení videosouborů – zveřejnění seriálu „Kulturní dědictví ČR“ na serveru </w:t>
            </w:r>
            <w:proofErr w:type="spellStart"/>
            <w:r w:rsidRPr="007B1EFE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Vlastní periodikum „Včera, dnes a zítra“ – dvě mimořádná čísla k programu IROP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Letáky, plakáty – tisk letáků se základní informací o IROP a s kontakty na CRR ČR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Veletrhy – Stavební veletrh Brno, duben 2016 + veletrh Památky, Praha, říjen 2016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141786">
            <w:pPr>
              <w:rPr>
                <w:rFonts w:ascii="Arial" w:hAnsi="Arial" w:cs="Arial"/>
                <w:sz w:val="24"/>
                <w:szCs w:val="24"/>
              </w:rPr>
            </w:pPr>
            <w:r w:rsidRPr="00FD0EEA">
              <w:rPr>
                <w:rFonts w:ascii="Arial" w:hAnsi="Arial" w:cs="Arial"/>
                <w:sz w:val="24"/>
                <w:szCs w:val="24"/>
              </w:rPr>
              <w:t>Semináře a workshopy pro žadatele a příjemce –</w:t>
            </w:r>
            <w:r w:rsidR="00141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87B"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Pr="00FD0EEA">
              <w:rPr>
                <w:rFonts w:ascii="Arial" w:hAnsi="Arial" w:cs="Arial"/>
                <w:sz w:val="24"/>
                <w:szCs w:val="24"/>
              </w:rPr>
              <w:t>centrálních</w:t>
            </w:r>
            <w:r w:rsidR="001417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0587B">
              <w:rPr>
                <w:rFonts w:ascii="Arial" w:hAnsi="Arial" w:cs="Arial"/>
                <w:sz w:val="24"/>
                <w:szCs w:val="24"/>
              </w:rPr>
              <w:t xml:space="preserve">130 </w:t>
            </w:r>
            <w:r w:rsidRPr="00FD0EEA">
              <w:rPr>
                <w:rFonts w:ascii="Arial" w:hAnsi="Arial" w:cs="Arial"/>
                <w:sz w:val="24"/>
                <w:szCs w:val="24"/>
              </w:rPr>
              <w:t>regionálních</w:t>
            </w:r>
          </w:p>
        </w:tc>
        <w:tc>
          <w:tcPr>
            <w:tcW w:w="2060" w:type="dxa"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Pr="009F58B3" w:rsidRDefault="00FD0EEA" w:rsidP="00F46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Pr="009F58B3" w:rsidRDefault="00FD0EEA" w:rsidP="00F46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6 540 000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Individuální konzultace</w:t>
            </w:r>
          </w:p>
        </w:tc>
        <w:tc>
          <w:tcPr>
            <w:tcW w:w="2060" w:type="dxa"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7B1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 I</w:t>
            </w:r>
          </w:p>
        </w:tc>
        <w:tc>
          <w:tcPr>
            <w:tcW w:w="2060" w:type="dxa"/>
            <w:vAlign w:val="center"/>
          </w:tcPr>
          <w:p w:rsidR="00FD0EEA" w:rsidRDefault="00FD0EEA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Default="00FD0EEA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Pr="009F58B3" w:rsidRDefault="00FD0EEA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2 725 000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FD0EEA">
              <w:rPr>
                <w:rFonts w:ascii="Arial" w:hAnsi="Arial" w:cs="Arial"/>
                <w:sz w:val="24"/>
                <w:szCs w:val="24"/>
              </w:rPr>
              <w:t>Propagační předměty II – DVD se seriálem „Kulturní dědictví ČR“</w:t>
            </w:r>
          </w:p>
        </w:tc>
        <w:tc>
          <w:tcPr>
            <w:tcW w:w="2060" w:type="dxa"/>
            <w:vAlign w:val="center"/>
          </w:tcPr>
          <w:p w:rsidR="00FD0EEA" w:rsidRDefault="00FD0EEA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Default="00FD0EEA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Default="00FD0EEA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145 000</w:t>
            </w:r>
          </w:p>
        </w:tc>
      </w:tr>
      <w:tr w:rsidR="00FD0EEA" w:rsidRPr="00802F40" w:rsidTr="007B1EFE">
        <w:trPr>
          <w:trHeight w:val="567"/>
          <w:jc w:val="center"/>
        </w:trPr>
        <w:tc>
          <w:tcPr>
            <w:tcW w:w="4642" w:type="dxa"/>
            <w:shd w:val="clear" w:color="auto" w:fill="FFC000"/>
            <w:noWrap/>
            <w:vAlign w:val="center"/>
          </w:tcPr>
          <w:p w:rsidR="00FD0EEA" w:rsidRPr="00802F40" w:rsidRDefault="00FD0EEA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802F40">
              <w:rPr>
                <w:rFonts w:ascii="Arial" w:hAnsi="Arial" w:cs="Arial"/>
                <w:b/>
                <w:sz w:val="28"/>
                <w:szCs w:val="24"/>
              </w:rPr>
              <w:t>Celkem Kč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včetně DPH</w:t>
            </w:r>
          </w:p>
        </w:tc>
        <w:tc>
          <w:tcPr>
            <w:tcW w:w="5372" w:type="dxa"/>
            <w:gridSpan w:val="3"/>
            <w:shd w:val="clear" w:color="auto" w:fill="FFC000"/>
            <w:vAlign w:val="center"/>
          </w:tcPr>
          <w:p w:rsidR="00FD0EEA" w:rsidRPr="00802F40" w:rsidRDefault="00FD0EEA" w:rsidP="00FD0E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3BC5">
              <w:rPr>
                <w:rFonts w:ascii="Arial" w:hAnsi="Arial" w:cs="Arial"/>
                <w:b/>
                <w:sz w:val="28"/>
                <w:szCs w:val="24"/>
              </w:rPr>
              <w:t>12 915 000</w:t>
            </w:r>
          </w:p>
        </w:tc>
      </w:tr>
    </w:tbl>
    <w:p w:rsidR="00976079" w:rsidRDefault="00976079" w:rsidP="00802F40">
      <w:pPr>
        <w:rPr>
          <w:sz w:val="24"/>
        </w:rPr>
      </w:pPr>
    </w:p>
    <w:tbl>
      <w:tblPr>
        <w:tblStyle w:val="Mkatabulky"/>
        <w:tblW w:w="7845" w:type="dxa"/>
        <w:tblInd w:w="908" w:type="dxa"/>
        <w:tblLook w:val="04A0" w:firstRow="1" w:lastRow="0" w:firstColumn="1" w:lastColumn="0" w:noHBand="0" w:noVBand="1"/>
      </w:tblPr>
      <w:tblGrid>
        <w:gridCol w:w="5879"/>
        <w:gridCol w:w="1966"/>
      </w:tblGrid>
      <w:tr w:rsidR="00950FA1" w:rsidTr="00950FA1">
        <w:trPr>
          <w:trHeight w:val="625"/>
        </w:trPr>
        <w:tc>
          <w:tcPr>
            <w:tcW w:w="5879" w:type="dxa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ŘO</w:t>
            </w:r>
          </w:p>
        </w:tc>
        <w:tc>
          <w:tcPr>
            <w:tcW w:w="1966" w:type="dxa"/>
            <w:vAlign w:val="center"/>
          </w:tcPr>
          <w:p w:rsidR="00950FA1" w:rsidRPr="00950FA1" w:rsidRDefault="00B87E0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29 010</w:t>
            </w:r>
            <w:r w:rsidR="00FF0600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770AB1" w:rsidRPr="00950FA1">
              <w:rPr>
                <w:rFonts w:ascii="Arial" w:hAnsi="Arial" w:cs="Arial"/>
                <w:b/>
                <w:sz w:val="24"/>
              </w:rPr>
              <w:t>00</w:t>
            </w:r>
            <w:r w:rsidR="00FF0600">
              <w:rPr>
                <w:rFonts w:ascii="Arial" w:hAnsi="Arial" w:cs="Arial"/>
                <w:b/>
                <w:sz w:val="24"/>
              </w:rPr>
              <w:t xml:space="preserve"> </w:t>
            </w:r>
            <w:r w:rsidR="00770AB1"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950FA1" w:rsidTr="00950FA1">
        <w:trPr>
          <w:trHeight w:val="608"/>
        </w:trPr>
        <w:tc>
          <w:tcPr>
            <w:tcW w:w="5879" w:type="dxa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CRR ČR</w:t>
            </w:r>
          </w:p>
        </w:tc>
        <w:tc>
          <w:tcPr>
            <w:tcW w:w="1966" w:type="dxa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12 915</w:t>
            </w:r>
            <w:r w:rsidR="0099777D">
              <w:rPr>
                <w:rFonts w:ascii="Arial" w:hAnsi="Arial" w:cs="Arial"/>
                <w:b/>
                <w:sz w:val="24"/>
              </w:rPr>
              <w:t> </w:t>
            </w:r>
            <w:r w:rsidRPr="00950FA1">
              <w:rPr>
                <w:rFonts w:ascii="Arial" w:hAnsi="Arial" w:cs="Arial"/>
                <w:b/>
                <w:sz w:val="24"/>
              </w:rPr>
              <w:t>000</w:t>
            </w:r>
            <w:r w:rsidR="0099777D">
              <w:rPr>
                <w:rFonts w:ascii="Arial" w:hAnsi="Arial" w:cs="Arial"/>
                <w:b/>
                <w:sz w:val="24"/>
              </w:rPr>
              <w:t xml:space="preserve"> </w:t>
            </w:r>
            <w:r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950FA1" w:rsidTr="00950FA1">
        <w:trPr>
          <w:trHeight w:val="625"/>
        </w:trPr>
        <w:tc>
          <w:tcPr>
            <w:tcW w:w="5879" w:type="dxa"/>
            <w:shd w:val="clear" w:color="auto" w:fill="FFC000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IROP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950FA1" w:rsidRPr="00950FA1" w:rsidRDefault="00FF0600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41 925 100 </w:t>
            </w:r>
            <w:r w:rsidR="00770AB1"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="00833C68" w:rsidRDefault="00833C68" w:rsidP="00802F40">
      <w:pPr>
        <w:rPr>
          <w:sz w:val="24"/>
        </w:rPr>
      </w:pPr>
    </w:p>
    <w:p w:rsidR="00976079" w:rsidRDefault="00976079" w:rsidP="00802F40">
      <w:pPr>
        <w:rPr>
          <w:sz w:val="24"/>
        </w:rPr>
      </w:pPr>
    </w:p>
    <w:p w:rsidR="00A13A70" w:rsidRDefault="00A13A70" w:rsidP="00802F40">
      <w:pPr>
        <w:rPr>
          <w:sz w:val="24"/>
        </w:rPr>
      </w:pPr>
    </w:p>
    <w:p w:rsidR="00A13A70" w:rsidRDefault="00A13A70" w:rsidP="00802F40">
      <w:pPr>
        <w:rPr>
          <w:sz w:val="24"/>
        </w:rPr>
      </w:pPr>
    </w:p>
    <w:p w:rsidR="00A13A70" w:rsidRDefault="00A13A70" w:rsidP="00802F40">
      <w:pPr>
        <w:rPr>
          <w:sz w:val="24"/>
        </w:rPr>
      </w:pPr>
    </w:p>
    <w:p w:rsidR="00802F40" w:rsidRDefault="005B2D1A" w:rsidP="00802F4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Popis výchozí situace</w:t>
      </w:r>
    </w:p>
    <w:p w:rsidR="00802F40" w:rsidRDefault="00F8445D" w:rsidP="00F8445D">
      <w:pPr>
        <w:jc w:val="both"/>
        <w:rPr>
          <w:rFonts w:ascii="Arial" w:hAnsi="Arial" w:cs="Arial"/>
          <w:sz w:val="24"/>
        </w:rPr>
      </w:pPr>
      <w:proofErr w:type="spellStart"/>
      <w:r w:rsidRPr="00F8445D">
        <w:rPr>
          <w:rFonts w:ascii="Arial" w:hAnsi="Arial" w:cs="Arial"/>
          <w:bCs/>
          <w:sz w:val="24"/>
        </w:rPr>
        <w:t>RKoP</w:t>
      </w:r>
      <w:proofErr w:type="spellEnd"/>
      <w:r w:rsidR="00976079">
        <w:rPr>
          <w:rFonts w:ascii="Arial" w:hAnsi="Arial" w:cs="Arial"/>
          <w:bCs/>
          <w:sz w:val="24"/>
        </w:rPr>
        <w:t xml:space="preserve"> IROP 2016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 xml:space="preserve">vznikl na základě </w:t>
      </w:r>
      <w:r w:rsidR="002426F8">
        <w:rPr>
          <w:rFonts w:ascii="Arial" w:hAnsi="Arial" w:cs="Arial"/>
          <w:sz w:val="24"/>
        </w:rPr>
        <w:t>povinnosti</w:t>
      </w:r>
      <w:r w:rsidR="002426F8" w:rsidRPr="00F8445D">
        <w:rPr>
          <w:rFonts w:ascii="Arial" w:hAnsi="Arial" w:cs="Arial"/>
          <w:sz w:val="24"/>
        </w:rPr>
        <w:t xml:space="preserve"> </w:t>
      </w:r>
      <w:r w:rsidR="002426F8">
        <w:rPr>
          <w:rFonts w:ascii="Arial" w:hAnsi="Arial" w:cs="Arial"/>
          <w:sz w:val="24"/>
        </w:rPr>
        <w:t>ŘO zajišťovat publicitu</w:t>
      </w:r>
      <w:r w:rsidR="002426F8" w:rsidRPr="00F8445D">
        <w:rPr>
          <w:rFonts w:ascii="Arial" w:hAnsi="Arial" w:cs="Arial"/>
          <w:sz w:val="24"/>
        </w:rPr>
        <w:t xml:space="preserve"> </w:t>
      </w:r>
      <w:r w:rsidR="00C229C0">
        <w:rPr>
          <w:rFonts w:ascii="Arial" w:hAnsi="Arial" w:cs="Arial"/>
          <w:sz w:val="24"/>
        </w:rPr>
        <w:t>IR</w:t>
      </w:r>
      <w:r w:rsidR="002426F8">
        <w:rPr>
          <w:rFonts w:ascii="Arial" w:hAnsi="Arial" w:cs="Arial"/>
          <w:sz w:val="24"/>
        </w:rPr>
        <w:t>OP v</w:t>
      </w:r>
      <w:r w:rsidR="00D81144">
        <w:rPr>
          <w:rFonts w:ascii="Arial" w:hAnsi="Arial" w:cs="Arial"/>
          <w:sz w:val="24"/>
        </w:rPr>
        <w:t> </w:t>
      </w:r>
      <w:r w:rsidR="002426F8">
        <w:rPr>
          <w:rFonts w:ascii="Arial" w:hAnsi="Arial" w:cs="Arial"/>
          <w:sz w:val="24"/>
        </w:rPr>
        <w:t xml:space="preserve">programovém období </w:t>
      </w:r>
      <w:r w:rsidR="002426F8" w:rsidRPr="00F8445D">
        <w:rPr>
          <w:rFonts w:ascii="Arial" w:hAnsi="Arial" w:cs="Arial"/>
          <w:sz w:val="24"/>
        </w:rPr>
        <w:t>2014 – 2020</w:t>
      </w:r>
      <w:r w:rsidR="002426F8">
        <w:rPr>
          <w:rFonts w:ascii="Arial" w:hAnsi="Arial" w:cs="Arial"/>
          <w:sz w:val="24"/>
        </w:rPr>
        <w:t xml:space="preserve"> a dále na základě </w:t>
      </w:r>
      <w:r w:rsidR="00AF49B1">
        <w:rPr>
          <w:rFonts w:ascii="Arial" w:hAnsi="Arial" w:cs="Arial"/>
          <w:sz w:val="24"/>
        </w:rPr>
        <w:t xml:space="preserve">povinnosti vyplývající </w:t>
      </w:r>
      <w:r>
        <w:rPr>
          <w:rFonts w:ascii="Arial" w:hAnsi="Arial" w:cs="Arial"/>
          <w:sz w:val="24"/>
        </w:rPr>
        <w:t>z</w:t>
      </w:r>
      <w:r w:rsidR="00D81144">
        <w:rPr>
          <w:rFonts w:ascii="Arial" w:hAnsi="Arial" w:cs="Arial"/>
          <w:sz w:val="24"/>
        </w:rPr>
        <w:t> </w:t>
      </w:r>
      <w:r w:rsidR="00AF49B1">
        <w:rPr>
          <w:rFonts w:ascii="Arial" w:hAnsi="Arial" w:cs="Arial"/>
          <w:sz w:val="24"/>
        </w:rPr>
        <w:t>kapitoly 7.2 Metodického</w:t>
      </w:r>
      <w:r w:rsidR="00AF49B1" w:rsidRPr="00AF49B1">
        <w:rPr>
          <w:rFonts w:ascii="Arial" w:hAnsi="Arial" w:cs="Arial"/>
          <w:sz w:val="24"/>
        </w:rPr>
        <w:t xml:space="preserve"> pokyn</w:t>
      </w:r>
      <w:r w:rsidR="00AF49B1">
        <w:rPr>
          <w:rFonts w:ascii="Arial" w:hAnsi="Arial" w:cs="Arial"/>
          <w:sz w:val="24"/>
        </w:rPr>
        <w:t>u</w:t>
      </w:r>
      <w:r w:rsidR="00AF49B1" w:rsidRPr="00AF49B1">
        <w:rPr>
          <w:rFonts w:ascii="Arial" w:hAnsi="Arial" w:cs="Arial"/>
          <w:sz w:val="24"/>
        </w:rPr>
        <w:t xml:space="preserve"> pro publicitu a komunikaci ESI fondů v</w:t>
      </w:r>
      <w:r w:rsidR="00D81144">
        <w:rPr>
          <w:rFonts w:ascii="Arial" w:hAnsi="Arial" w:cs="Arial"/>
          <w:sz w:val="24"/>
        </w:rPr>
        <w:t> </w:t>
      </w:r>
      <w:r w:rsidR="00AF49B1" w:rsidRPr="00AF49B1">
        <w:rPr>
          <w:rFonts w:ascii="Arial" w:hAnsi="Arial" w:cs="Arial"/>
          <w:sz w:val="24"/>
        </w:rPr>
        <w:t>programovém období 2014-2020</w:t>
      </w:r>
      <w:r w:rsidRPr="00F8445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Tento dokument</w:t>
      </w:r>
      <w:r w:rsidRPr="00F8445D">
        <w:rPr>
          <w:rFonts w:ascii="Arial" w:hAnsi="Arial" w:cs="Arial"/>
          <w:sz w:val="24"/>
        </w:rPr>
        <w:t xml:space="preserve"> </w:t>
      </w:r>
      <w:r w:rsidR="001A0304">
        <w:rPr>
          <w:rFonts w:ascii="Arial" w:hAnsi="Arial" w:cs="Arial"/>
          <w:sz w:val="24"/>
        </w:rPr>
        <w:t xml:space="preserve">navazuje na SKS </w:t>
      </w:r>
      <w:r w:rsidR="00FD4143">
        <w:rPr>
          <w:rFonts w:ascii="Arial" w:hAnsi="Arial" w:cs="Arial"/>
          <w:sz w:val="24"/>
        </w:rPr>
        <w:t xml:space="preserve">ESIF </w:t>
      </w:r>
      <w:r w:rsidR="001A0304">
        <w:rPr>
          <w:rFonts w:ascii="Arial" w:hAnsi="Arial" w:cs="Arial"/>
          <w:sz w:val="24"/>
        </w:rPr>
        <w:t xml:space="preserve">a </w:t>
      </w:r>
      <w:r w:rsidR="00E626AB">
        <w:rPr>
          <w:rFonts w:ascii="Arial" w:hAnsi="Arial" w:cs="Arial"/>
          <w:sz w:val="24"/>
        </w:rPr>
        <w:t> </w:t>
      </w:r>
      <w:r w:rsidR="00352418">
        <w:rPr>
          <w:rFonts w:ascii="Arial" w:hAnsi="Arial" w:cs="Arial"/>
          <w:sz w:val="24"/>
        </w:rPr>
        <w:t>zpřesňuje</w:t>
      </w:r>
      <w:r w:rsidRPr="00F8445D">
        <w:rPr>
          <w:rFonts w:ascii="Arial" w:hAnsi="Arial" w:cs="Arial"/>
          <w:sz w:val="24"/>
        </w:rPr>
        <w:t xml:space="preserve"> navržené postupy pro komunikaci a publicitu</w:t>
      </w:r>
      <w:r>
        <w:rPr>
          <w:rFonts w:ascii="Arial" w:hAnsi="Arial" w:cs="Arial"/>
          <w:sz w:val="24"/>
        </w:rPr>
        <w:t xml:space="preserve"> IROP</w:t>
      </w:r>
      <w:r w:rsidR="00352418">
        <w:rPr>
          <w:rFonts w:ascii="Arial" w:hAnsi="Arial" w:cs="Arial"/>
          <w:sz w:val="24"/>
        </w:rPr>
        <w:t xml:space="preserve"> v</w:t>
      </w:r>
      <w:r w:rsidR="00D81144">
        <w:rPr>
          <w:rFonts w:ascii="Arial" w:hAnsi="Arial" w:cs="Arial"/>
          <w:sz w:val="24"/>
        </w:rPr>
        <w:t> </w:t>
      </w:r>
      <w:proofErr w:type="spellStart"/>
      <w:r w:rsidR="00352418">
        <w:rPr>
          <w:rFonts w:ascii="Arial" w:hAnsi="Arial" w:cs="Arial"/>
          <w:sz w:val="24"/>
        </w:rPr>
        <w:t>KoP</w:t>
      </w:r>
      <w:proofErr w:type="spellEnd"/>
      <w:r w:rsidR="00352418">
        <w:rPr>
          <w:rFonts w:ascii="Arial" w:hAnsi="Arial" w:cs="Arial"/>
          <w:sz w:val="24"/>
        </w:rPr>
        <w:t xml:space="preserve"> IROP 2015 </w:t>
      </w:r>
      <w:r w:rsidR="00D81144">
        <w:rPr>
          <w:rFonts w:ascii="Arial" w:hAnsi="Arial" w:cs="Arial"/>
          <w:sz w:val="24"/>
        </w:rPr>
        <w:t>–</w:t>
      </w:r>
      <w:r w:rsidR="00352418">
        <w:rPr>
          <w:rFonts w:ascii="Arial" w:hAnsi="Arial" w:cs="Arial"/>
          <w:sz w:val="24"/>
        </w:rPr>
        <w:t xml:space="preserve"> 2023</w:t>
      </w:r>
      <w:r w:rsidRPr="00F8445D">
        <w:rPr>
          <w:rFonts w:ascii="Arial" w:hAnsi="Arial" w:cs="Arial"/>
          <w:sz w:val="24"/>
        </w:rPr>
        <w:t xml:space="preserve">. </w:t>
      </w:r>
      <w:r w:rsidRPr="00F8445D">
        <w:rPr>
          <w:rFonts w:ascii="Arial" w:hAnsi="Arial" w:cs="Arial"/>
          <w:bCs/>
          <w:sz w:val="24"/>
        </w:rPr>
        <w:t>Definuje komunikační témata a nástroje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>zvolené pro splnění nastavených cílů a indikátorů s</w:t>
      </w:r>
      <w:r w:rsidR="00D81144">
        <w:rPr>
          <w:rFonts w:ascii="Arial" w:hAnsi="Arial" w:cs="Arial"/>
          <w:sz w:val="24"/>
        </w:rPr>
        <w:t> </w:t>
      </w:r>
      <w:r w:rsidRPr="00F8445D">
        <w:rPr>
          <w:rFonts w:ascii="Arial" w:hAnsi="Arial" w:cs="Arial"/>
          <w:sz w:val="24"/>
        </w:rPr>
        <w:t>rozlišením pro jednotlivé cílové skupiny.</w:t>
      </w:r>
    </w:p>
    <w:p w:rsidR="00F8445D" w:rsidRPr="0013403C" w:rsidRDefault="00976079" w:rsidP="00F8445D">
      <w:pPr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RKoP</w:t>
      </w:r>
      <w:proofErr w:type="spellEnd"/>
      <w:r>
        <w:rPr>
          <w:rFonts w:ascii="Arial" w:hAnsi="Arial" w:cs="Arial"/>
          <w:i/>
          <w:sz w:val="24"/>
        </w:rPr>
        <w:t xml:space="preserve"> IROP 2016</w:t>
      </w:r>
      <w:r w:rsidR="00F8445D" w:rsidRPr="0013403C">
        <w:rPr>
          <w:rFonts w:ascii="Arial" w:hAnsi="Arial" w:cs="Arial"/>
          <w:i/>
          <w:sz w:val="24"/>
        </w:rPr>
        <w:t xml:space="preserve"> je vypracován v</w:t>
      </w:r>
      <w:r w:rsidR="00D81144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>souladu s</w:t>
      </w:r>
      <w:r w:rsidR="00D81144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 xml:space="preserve">níže uvedenými metodickými pokyny a </w:t>
      </w:r>
      <w:r w:rsidR="00E626AB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>závaznými dokumenty:</w:t>
      </w:r>
    </w:p>
    <w:p w:rsidR="0013403C" w:rsidRDefault="00564C4A" w:rsidP="00F844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B0921" wp14:editId="2DB9FF72">
                <wp:simplePos x="0" y="0"/>
                <wp:positionH relativeFrom="column">
                  <wp:posOffset>4639310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94339B" w:rsidRDefault="00A2533A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Operační manuál IROP, kapitola B8</w:t>
                            </w:r>
                          </w:p>
                          <w:p w:rsidR="00A2533A" w:rsidRPr="0094339B" w:rsidRDefault="00A2533A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A2533A" w:rsidRPr="0094339B" w:rsidRDefault="00A2533A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 xml:space="preserve">Komunikační plán IROP </w:t>
                            </w:r>
                          </w:p>
                          <w:p w:rsidR="00A2533A" w:rsidRPr="0094339B" w:rsidRDefault="00A2533A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2015 - 2023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32" style="position:absolute;left:0;text-align:left;margin-left:365.3pt;margin-top:11.8pt;width:127.5pt;height:20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ATfgIAADsFAAAOAAAAZHJzL2Uyb0RvYy54bWysVM1OGzEQvlfqO1i+l82GJC0RGxSBqCoh&#10;iIAKqTfHa5MVtse1neymb9RDH6EnXqxj7w+IIrWqevHO7PzPfDPHJ41WZCecr8AUND8YUSIMh7Iy&#10;9wX9fHv+7gMlPjBTMgVGFHQvPD1ZvH1zXNu5GMMGVCkcQSfGz2tb0E0Idp5lnm+EZv4ArDAolOA0&#10;C8i6+6x0rEbvWmXj0WiW1eBK64AL7/HvWSuki+RfSsHDlZReBKIKirmF9Lr0ruObLY7Z/N4xu6l4&#10;lwb7hyw0qwwGHVydscDI1lW/udIVd+BBhgMOOgMpKy5SDVhNPnpRzc2GWZFqweZ4O7TJ/z+3/HK3&#10;cqQqcXaHlBimcUZfGKyVMI8/CazLx+/KPP54ICjGXtXWz9Hkxq5cx3kkY+GNdDp+sSTSpP7uh/6K&#10;JhCOP/NZfjSe4hg4ysazyeF0NI1esydz63z4KECTSBTUwdaU1zjF1Fy2u/Ch1e/10Djm1GaRqLBX&#10;IiaizLWQWFmMm6wTpsSpcmTHEA2Mc2FC3sVP2tFMVkoNhuM/G3b60VQkvA3GfxF1sEiRwYTBWFcG&#10;3GvRy4c+Zdnq9x1o644tCM26SSOd9SNbQ7nHMTto8e8tP6+wvxfMhxVzCHicCS5xuMJHKqgLCh1F&#10;yQbct9f+R33EIUopqXGBCuq/bpkTlKhPBhF6lE8mceMSM5m+HyPjnkvWzyVmq08Bp5LjubA8kVE/&#10;qJ6UDvQd7voyRkURMxxjF5QH1zOnoV1svBZcLJdJDbfMsnBhbizvcRChc9vcMWc7kAXE5yX0y8bm&#10;L2DW6sYJGVhuA8gqYTB2uu1rNwHc0ATl7prEE/CcT1pPN2/xCwAA//8DAFBLAwQUAAYACAAAACEA&#10;Wi9xN98AAAAKAQAADwAAAGRycy9kb3ducmV2LnhtbEyPzU7DMBCE70i8g7VI3KhNQ9MmxKlQKhBS&#10;TxSkXt14m0TE6yh228DTs5zgtH+jmW+L9eR6ccYxdJ403M8UCKTa244aDR/vz3crECEasqb3hBq+&#10;MMC6vL4qTG79hd7wvIuNYBMKudHQxjjkUoa6RWfCzA9IfDv60ZnI49hIO5oLm7tezpVKpTMdcUJr&#10;BqxarD93J6dh8Z1tXtNpid2wwVpV1ct2z3t9ezM9PYKIOMU/MfziMzqUzHTwJ7JB9BqWiUpZqmGe&#10;cGVBtlpwc9DwkGQZyLKQ/18ofwAAAP//AwBQSwECLQAUAAYACAAAACEAtoM4kv4AAADhAQAAEwAA&#10;AAAAAAAAAAAAAAAAAAAAW0NvbnRlbnRfVHlwZXNdLnhtbFBLAQItABQABgAIAAAAIQA4/SH/1gAA&#10;AJQBAAALAAAAAAAAAAAAAAAAAC8BAABfcmVscy8ucmVsc1BLAQItABQABgAIAAAAIQB9xOATfgIA&#10;ADsFAAAOAAAAAAAAAAAAAAAAAC4CAABkcnMvZTJvRG9jLnhtbFBLAQItABQABgAIAAAAIQBaL3E3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533A" w:rsidRPr="0094339B" w:rsidRDefault="00A2533A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Operační manuál IROP, kapitola B8</w:t>
                      </w:r>
                    </w:p>
                    <w:p w:rsidR="00A2533A" w:rsidRPr="0094339B" w:rsidRDefault="00A2533A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A2533A" w:rsidRPr="0094339B" w:rsidRDefault="00A2533A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 xml:space="preserve">Komunikační plán IROP </w:t>
                      </w:r>
                    </w:p>
                    <w:p w:rsidR="00A2533A" w:rsidRPr="0094339B" w:rsidRDefault="00A2533A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2015 - 2023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984B1" wp14:editId="5DB450B1">
                <wp:simplePos x="0" y="0"/>
                <wp:positionH relativeFrom="column">
                  <wp:posOffset>3856990</wp:posOffset>
                </wp:positionH>
                <wp:positionV relativeFrom="paragraph">
                  <wp:posOffset>1218565</wp:posOffset>
                </wp:positionV>
                <wp:extent cx="627380" cy="616585"/>
                <wp:effectExtent l="57150" t="38100" r="77470" b="8826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" o:spid="_x0000_s1026" type="#_x0000_t13" style="position:absolute;margin-left:303.7pt;margin-top:95.95pt;width:49.4pt;height:4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hRaQIAACIFAAAOAAAAZHJzL2Uyb0RvYy54bWysVNtOGzEQfa/Uf7D8XjabhkAjNigCUVVC&#10;gAoVz8ZrZy12Pe7YySb9mv4M/9Wx9wKiSK2qvng9O/czZ3xyumtqtlXoDdiC5wcTzpSVUBq7Lvi3&#10;u4sPx5z5IGwparCq4Hvl+eny/buT1i3UFCqoS4WMgli/aF3BqxDcIsu8rFQj/AE4ZUmpARsRSMR1&#10;VqJoKXpTZ9PJZJ61gKVDkMp7+nveKfkyxddayXCttVeB1QWn2kI6MZ0P8cyWJ2KxRuEqI/syxD9U&#10;0QhjKekY6lwEwTZofgvVGIngQYcDCU0GWhupUg/UTT551c1tJZxKvRA43o0w+f8XVl5tb5CZkmY3&#10;48yKhmb09NO4R8FKcCi2gpGCUGqdX5DxrbvBXvJ0jS3vNDbxS82wXUJ2PyKrdoFJ+jmfHn08Jvwl&#10;qeb5/PD4MMbMnp0d+vBZQcPipeBo1lVYIUKbUBXbSx86h8GQvGNJXRHpFva1inXU9qvS1BKlzZN3&#10;IpM6q5FtBdFASKlsyPsCknV006auR8fpnx17++iqEtFG57/IOnqkzGDD6NwYC/hW9vJxKFl39gMC&#10;Xd8Rggco9zRNhI7m3skLQ3BeCh9uBBKvaQK0q+GaDl1DW3Dob5xVgD/e+h/tiW6k5aylPSm4/74R&#10;qDirv1gi4qd8NouLlYTZ4dGUBHypeXipsZvmDGgGOb0KTqZrtA/1cNUIzT2t9CpmJZWwknIXXAYc&#10;hLPQ7S89ClKtVsmMlsmJcGlvnRymHolyt7sX6HpOBSLjFQw7JRavSNXZxnlYWG0CaJMY94xrjzct&#10;YmJu/2jETX8pJ6vnp235CwAA//8DAFBLAwQUAAYACAAAACEAiAYLZtwAAAALAQAADwAAAGRycy9k&#10;b3ducmV2LnhtbEyPQU7DMBBF90jcwRokdtRuQG4T4lQI0RVi0cIB3NjEEfY4sp023J5hBcvRf/r/&#10;Tbtbgmdnm/IYUcF6JYBZ7KMZcVDw8b6/2wLLRaPRPqJV8G0z7Lrrq1Y3Jl7wYM/HMjAqwdxoBa6U&#10;qeE8984GnVdxskjZZ0xBFzrTwE3SFyoPnldCSB70iLTg9GSfne2/jnNQwPENX/zezenV4VDE/YFL&#10;uSh1e7M8PQIrdil/MPzqkzp05HSKM5rMvAIpNg+EUlCva2BEbISsgJ0UVNtaAO9a/v+H7gcAAP//&#10;AwBQSwECLQAUAAYACAAAACEAtoM4kv4AAADhAQAAEwAAAAAAAAAAAAAAAAAAAAAAW0NvbnRlbnRf&#10;VHlwZXNdLnhtbFBLAQItABQABgAIAAAAIQA4/SH/1gAAAJQBAAALAAAAAAAAAAAAAAAAAC8BAABf&#10;cmVscy8ucmVsc1BLAQItABQABgAIAAAAIQAokthRaQIAACIFAAAOAAAAAAAAAAAAAAAAAC4CAABk&#10;cnMvZTJvRG9jLnhtbFBLAQItABQABgAIAAAAIQCIBgtm3AAAAAsBAAAPAAAAAAAAAAAAAAAAAMME&#10;AABkcnMvZG93bnJldi54bWxQSwUGAAAAAAQABADzAAAAzAUAAAAA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880B2" wp14:editId="34BE2A2C">
                <wp:simplePos x="0" y="0"/>
                <wp:positionH relativeFrom="column">
                  <wp:posOffset>1368425</wp:posOffset>
                </wp:positionH>
                <wp:positionV relativeFrom="paragraph">
                  <wp:posOffset>1209675</wp:posOffset>
                </wp:positionV>
                <wp:extent cx="627380" cy="616585"/>
                <wp:effectExtent l="57150" t="38100" r="77470" b="88265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1" o:spid="_x0000_s1026" type="#_x0000_t13" style="position:absolute;margin-left:107.75pt;margin-top:95.25pt;width:49.4pt;height:4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r8aQIAACIFAAAOAAAAZHJzL2Uyb0RvYy54bWysVNtOGzEQfa/Uf7D8XjZJIdCIDYpAVJUQ&#10;RYWKZ+O1sxZrjzt2skm/pj/T/+rYewFRpFZVX7yenfuZMz4929mGbRUGA67k04MJZ8pJqIxbl/zr&#10;3eW7E85CFK4SDThV8r0K/Gz59s1p6xdqBjU0lUJGQVxYtL7kdYx+URRB1sqKcABeOVJqQCsiibgu&#10;KhQtRbdNMZtM5kULWHkEqUKgvxedki9zfK2VjJ+1DiqypuRUW8wn5vMhncXyVCzWKHxtZF+G+Icq&#10;rDCOko6hLkQUbIPmt1DWSIQAOh5IsAVobaTKPVA308mLbm5r4VXuhcAJfoQp/L+w8np7g8xUNLsp&#10;Z05YmtHPH8Y/ClaBR7EVjBSEUuvDgoxv/Q32UqBranmn0aYvNcN2Gdn9iKzaRSbp53x2/P6E8Jek&#10;mk/nRydHKWbx5OwxxI8KLEuXkqNZ13GFCG1GVWyvQuwcBkPyTiV1ReRb3Dcq1dG4L0pTS5R2mr0z&#10;mdR5g2wriAZCSuVibooKyNbJTZumGR1nf3bs7ZOrykQbnf8i6+iRM4OLo7M1DvC17NXjULLu7AcE&#10;ur4TBA9Q7WmaCB3Ng5eXhuC8EiHeCCRe0wRoV+NnOnQDbcmhv3FWA35/7X+yJ7qRlrOW9qTk4dtG&#10;oOKs+eSIiB+mh4dpsbJweHQ8IwGfax6ea9zGngPNgLhG1eVrso/NcNUI9p5WepWykko4SblLLiMO&#10;wnns9pceBalWq2xGy+RFvHK3Xg5TT0S5290L9D2nIpHxGoadEosXpOps0zwcrDYRtMmMe8K1x5sW&#10;MTO3fzTSpj+Xs9XT07b8BQAA//8DAFBLAwQUAAYACAAAACEAzJhu3d0AAAALAQAADwAAAGRycy9k&#10;b3ducmV2LnhtbEyPQU7DMBBF90jcwRokdtROQ0NJ41QI0RVi0ZYDuLGJo9rjyHbacHuGFexm9L7+&#10;vGm2s3fsYmIaAkooFgKYwS7oAXsJn8fdwxpYygq1cgGNhG+TYNve3jSq1uGKe3M55J5RCaZaSbA5&#10;jzXnqbPGq7QIo0FiXyF6lWmNPddRXancO74UouJeDUgXrBrNqzXd+TB5CRw/8M3t7BTfLfZZlHte&#10;VbOU93fzywZYNnP+C8OvPqlDS06nMKFOzElYFqsVRQk8CxooURaPJbATofVTBbxt+P8f2h8AAAD/&#10;/wMAUEsBAi0AFAAGAAgAAAAhALaDOJL+AAAA4QEAABMAAAAAAAAAAAAAAAAAAAAAAFtDb250ZW50&#10;X1R5cGVzXS54bWxQSwECLQAUAAYACAAAACEAOP0h/9YAAACUAQAACwAAAAAAAAAAAAAAAAAvAQAA&#10;X3JlbHMvLnJlbHNQSwECLQAUAAYACAAAACEAHWoK/GkCAAAiBQAADgAAAAAAAAAAAAAAAAAuAgAA&#10;ZHJzL2Uyb0RvYy54bWxQSwECLQAUAAYACAAAACEAzJhu3d0AAAALAQAADwAAAAAAAAAAAAAAAADD&#10;BAAAZHJzL2Rvd25yZXYueG1sUEsFBgAAAAAEAAQA8wAAAM0FAAAAAA==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496F9" wp14:editId="7400C91D">
                <wp:simplePos x="0" y="0"/>
                <wp:positionH relativeFrom="column">
                  <wp:posOffset>2113915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F8445D" w:rsidRDefault="00A2533A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szCs w:val="22"/>
                              </w:rPr>
                              <w:t>Metodický pokyn pro publicitu a komunikaci ESI fondů v programovém období 2014-2020</w:t>
                            </w:r>
                          </w:p>
                          <w:p w:rsidR="00A2533A" w:rsidRPr="00F8445D" w:rsidRDefault="00A2533A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iCs/>
                                <w:szCs w:val="22"/>
                              </w:rPr>
                              <w:t>+</w:t>
                            </w:r>
                          </w:p>
                          <w:p w:rsidR="00A2533A" w:rsidRPr="00F8445D" w:rsidRDefault="00A2533A" w:rsidP="00F844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24"/>
                              </w:rPr>
                              <w:t>Společná komunikační strategie ESI fondů v ČR v PO 2014 - 2020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3" style="position:absolute;left:0;text-align:left;margin-left:166.45pt;margin-top:11.8pt;width:127.5pt;height:20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jOfgIAADsFAAAOAAAAZHJzL2Uyb0RvYy54bWysVM1O3DAQvlfqO1i+l2zSXSgrsmgFoqqE&#10;AAEVUm9ex2YjbI9rezfZvlEPfYSeeLGOnR8QRWpV9eLMZP5nvpmj41YrshXO12BKmu9NKBGGQ1Wb&#10;+5J+vj1794ESH5ipmAIjSroTnh4v3r45auxcFLAGVQlH0Inx88aWdB2CnWeZ52uhmd8DKwwKJTjN&#10;ArLuPqsca9C7VlkxmexnDbjKOuDCe/x72gnpIvmXUvBwKaUXgaiSYm4hvS69q/hmiyM2v3fMrmve&#10;p8H+IQvNaoNBR1enLDCycfVvrnTNHXiQYY+DzkDKmotUA1aTT15Uc7NmVqRasDnejm3y/88tv9he&#10;OVJXOLuCEsM0zugLg5US5vEngVX1+F2Zxx8PBMXYq8b6OZrc2CvXcx7JWHgrnY5fLIm0qb+7sb+i&#10;DYTjz3w/PyxmOAaOsmJ/+n42mUWv2ZO5dT58FKBJJErqYGOqa5xiai7bnvvQ6Q96aBxz6rJIVNgp&#10;ERNR5lpIrCzGTdYJU+JEObJliAbGuTAh7+Mn7Wgma6VGw+LPhr1+NBUJb6PxX0QdLVJkMGE01rUB&#10;91r06mFIWXb6Qwe6umMLQrtq00gPhpGtoNrhmB10+PeWn9XY33PmwxVzCHicCS5xuMRHKmhKCj1F&#10;yRrct9f+R33EIUopaXCBSuq/bpgTlKhPBhF6mE+nceMSM50dFMi455LVc4nZ6BPAqeR4LixPZNQP&#10;aiClA32Hu76MUVHEDMfYJeXBDcxJ6BYbrwUXy2VSwy2zLJybG8sHHETo3LZ3zNkeZAHxeQHDsrH5&#10;C5h1unFCBpabALJOGIyd7vraTwA3NEG5vybxBDznk9bTzVv8AgAA//8DAFBLAwQUAAYACAAAACEA&#10;8mPKfd8AAAAKAQAADwAAAGRycy9kb3ducmV2LnhtbEyPwU7DMAyG70i8Q+RJ3Fi6lnVraTqhTiCk&#10;nTaQuGaNaSsap2qyrfD0mBM7+ven35+LzWR7ccbRd44ULOYRCKTamY4aBe9vz/drED5oMrp3hAq+&#10;0cOmvL0pdG7chfZ4PoRGcAn5XCtoQxhyKX3dotV+7gYk3n260erA49hIM+oLl9texlGUSqs74gut&#10;HrBqsf46nKyC5U+2fU2nFXbDFuuoql52H5yru9n09Agi4BT+YfjTZ3Uo2enoTmS86BUkSZwxqiBO&#10;UhAMLNcrDo4KHpIsA1kW8vqF8hcAAP//AwBQSwECLQAUAAYACAAAACEAtoM4kv4AAADhAQAAEwAA&#10;AAAAAAAAAAAAAAAAAAAAW0NvbnRlbnRfVHlwZXNdLnhtbFBLAQItABQABgAIAAAAIQA4/SH/1gAA&#10;AJQBAAALAAAAAAAAAAAAAAAAAC8BAABfcmVscy8ucmVsc1BLAQItABQABgAIAAAAIQC7f2jOfgIA&#10;ADsFAAAOAAAAAAAAAAAAAAAAAC4CAABkcnMvZTJvRG9jLnhtbFBLAQItABQABgAIAAAAIQDyY8p9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533A" w:rsidRPr="00F8445D" w:rsidRDefault="00A2533A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szCs w:val="22"/>
                        </w:rPr>
                        <w:t>Metodický pokyn pro publicitu a komunikaci ESI fondů v programovém období 2014-2020</w:t>
                      </w:r>
                    </w:p>
                    <w:p w:rsidR="00A2533A" w:rsidRPr="00F8445D" w:rsidRDefault="00A2533A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iCs/>
                          <w:szCs w:val="22"/>
                        </w:rPr>
                        <w:t>+</w:t>
                      </w:r>
                    </w:p>
                    <w:p w:rsidR="00A2533A" w:rsidRPr="00F8445D" w:rsidRDefault="00A2533A" w:rsidP="00F8445D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24"/>
                        </w:rPr>
                        <w:t>Společná komunikační strategie ESI fondů v ČR v PO 2014 - 2020</w:t>
                      </w:r>
                    </w:p>
                  </w:txbxContent>
                </v:textbox>
              </v:roundrect>
            </w:pict>
          </mc:Fallback>
        </mc:AlternateContent>
      </w:r>
      <w:r w:rsidR="00F8445D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44B6" wp14:editId="1FC8D89B">
                <wp:simplePos x="0" y="0"/>
                <wp:positionH relativeFrom="column">
                  <wp:posOffset>-393700</wp:posOffset>
                </wp:positionH>
                <wp:positionV relativeFrom="paragraph">
                  <wp:posOffset>151765</wp:posOffset>
                </wp:positionV>
                <wp:extent cx="1619250" cy="2643505"/>
                <wp:effectExtent l="57150" t="38100" r="76200" b="996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3A" w:rsidRPr="0094339B" w:rsidRDefault="00A2533A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Nařízení EK</w:t>
                            </w:r>
                          </w:p>
                          <w:p w:rsidR="00A2533A" w:rsidRPr="0094339B" w:rsidRDefault="00A2533A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č. 1303/2013</w:t>
                            </w:r>
                          </w:p>
                          <w:p w:rsidR="00A2533A" w:rsidRPr="0094339B" w:rsidRDefault="00A2533A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A2533A" w:rsidRPr="0094339B" w:rsidRDefault="00A2533A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Prováděcí nařízení Komise (EU) č. 821/2014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34" style="position:absolute;left:0;text-align:left;margin-left:-31pt;margin-top:11.95pt;width:127.5pt;height:20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fMfgIAADsFAAAOAAAAZHJzL2Uyb0RvYy54bWysVM1OGzEQvlfqO1i+l82mCYUoGxSBqCoh&#10;QECF1JvjtZMVtse1neymb9RDH6EnXqxj7w+IIrWqevF6dv6/+cbzk0YrshPOV2AKmh+MKBGGQ1mZ&#10;dUE/352/O6LEB2ZKpsCIgu6FpyeLt2/mtZ2JMWxAlcIRDGL8rLYF3YRgZ1nm+UZo5g/ACoNKCU6z&#10;gKJbZ6VjNUbXKhuPRodZDa60DrjwHv+etUq6SPGlFDxcSelFIKqgWFtIp0vnKp7ZYs5ma8fspuJd&#10;GewfqtCsMph0CHXGAiNbV/0WSlfcgQcZDjjoDKSsuEg9YDf56EU3txtmReoFwfF2gMn/v7D8cnft&#10;SFXi7BAewzTO6AuDlRLm8SeBVfn4XZnHHw8E1YhVbf0MXW7tteskj9fYeCOdjl9siTQJ3/2Ar2gC&#10;4fgzP8yPx1PMw1E3Ppy8n46mMWr25G6dDx8FaBIvBXWwNeUNTjGBy3YXPrT2vR06x5raKtIt7JWI&#10;hShzIyR2FvMm78Qpcaoc2TFkA+NcmJB3+ZN1dJOVUoPj+M+OnX10FYlvg/NfZB08UmYwYXDWlQH3&#10;WvbyoS9ZtvY9Am3fEYLQrJo00qN+ZCso9zhmBy3/veXnFeJ7wXy4Zg4JjzPBJQ5XeEgFdUGhu1Gy&#10;Affttf/RHnmIWkpqXKCC+q9b5gQl6pNBhh7nk0ncuCRMph/GKLjnmtVzjdnqU8Cp5PhcWJ6u0T6o&#10;/iod6Hvc9WXMiipmOOYuKA+uF05Du9j4WnCxXCYz3DLLwoW5tbznQaTOXXPPnO1IFpCfl9AvG5u9&#10;oFlrGydkYLkNIKvEwYh0i2s3AdzQROXuNYlPwHM5WT29eYtfAAAA//8DAFBLAwQUAAYACAAAACEA&#10;y/JDjN8AAAAKAQAADwAAAGRycy9kb3ducmV2LnhtbEyPwU7DMBBE70j8g7VI3FqbtAQS4lQoFQip&#10;J0qlXt14SSLidRS7beDr2Z7guLOjmTfFanK9OOEYOk8a7uYKBFLtbUeNht3Hy+wRRIiGrOk9oYZv&#10;DLAqr68Kk1t/pnc8bWMjOIRCbjS0MQ65lKFu0Zkw9wMS/z796Ezkc2ykHc2Zw10vE6VS6UxH3NCa&#10;AasW66/t0Wm4/8nWb+n0gN2wxlpV1etmz7q+vZmen0BEnOKfGS74jA4lMx38kWwQvYZZmvCWqCFZ&#10;ZCAuhmzBwkHDcqkSkGUh/08ofwEAAP//AwBQSwECLQAUAAYACAAAACEAtoM4kv4AAADhAQAAEwAA&#10;AAAAAAAAAAAAAAAAAAAAW0NvbnRlbnRfVHlwZXNdLnhtbFBLAQItABQABgAIAAAAIQA4/SH/1gAA&#10;AJQBAAALAAAAAAAAAAAAAAAAAC8BAABfcmVscy8ucmVsc1BLAQItABQABgAIAAAAIQAN7hfMfgIA&#10;ADsFAAAOAAAAAAAAAAAAAAAAAC4CAABkcnMvZTJvRG9jLnhtbFBLAQItABQABgAIAAAAIQDL8kOM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533A" w:rsidRPr="0094339B" w:rsidRDefault="00A2533A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Nařízení EK</w:t>
                      </w:r>
                    </w:p>
                    <w:p w:rsidR="00A2533A" w:rsidRPr="0094339B" w:rsidRDefault="00A2533A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č. 1303/2013</w:t>
                      </w:r>
                    </w:p>
                    <w:p w:rsidR="00A2533A" w:rsidRPr="0094339B" w:rsidRDefault="00A2533A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A2533A" w:rsidRPr="0094339B" w:rsidRDefault="00A2533A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Prováděcí nařízení Komise (EU) č. 821/2014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Default="0013403C" w:rsidP="0013403C">
      <w:pPr>
        <w:rPr>
          <w:rFonts w:ascii="Arial" w:hAnsi="Arial" w:cs="Arial"/>
          <w:sz w:val="24"/>
        </w:rPr>
      </w:pPr>
    </w:p>
    <w:p w:rsidR="001D0FCB" w:rsidRPr="001D0FCB" w:rsidRDefault="002D3AEC" w:rsidP="005B2D1A">
      <w:pPr>
        <w:jc w:val="both"/>
        <w:rPr>
          <w:rFonts w:ascii="Arial" w:hAnsi="Arial" w:cs="Arial"/>
          <w:bCs/>
          <w:sz w:val="24"/>
        </w:rPr>
      </w:pPr>
      <w:proofErr w:type="spellStart"/>
      <w:r w:rsidRPr="002D3AEC">
        <w:rPr>
          <w:rFonts w:ascii="Arial" w:hAnsi="Arial" w:cs="Arial"/>
          <w:bCs/>
          <w:sz w:val="24"/>
        </w:rPr>
        <w:t>RKoP</w:t>
      </w:r>
      <w:proofErr w:type="spellEnd"/>
      <w:r w:rsidRPr="002D3AEC">
        <w:rPr>
          <w:rFonts w:ascii="Arial" w:hAnsi="Arial" w:cs="Arial"/>
          <w:bCs/>
          <w:sz w:val="24"/>
        </w:rPr>
        <w:t xml:space="preserve"> I</w:t>
      </w:r>
      <w:r w:rsidR="005B2D1A">
        <w:rPr>
          <w:rFonts w:ascii="Arial" w:hAnsi="Arial" w:cs="Arial"/>
          <w:bCs/>
          <w:sz w:val="24"/>
        </w:rPr>
        <w:t>R</w:t>
      </w:r>
      <w:r w:rsidR="00976079">
        <w:rPr>
          <w:rFonts w:ascii="Arial" w:hAnsi="Arial" w:cs="Arial"/>
          <w:bCs/>
          <w:sz w:val="24"/>
        </w:rPr>
        <w:t>OP 2016</w:t>
      </w:r>
      <w:r w:rsidRPr="002D3AEC">
        <w:rPr>
          <w:rFonts w:ascii="Arial" w:hAnsi="Arial" w:cs="Arial"/>
          <w:bCs/>
          <w:sz w:val="24"/>
        </w:rPr>
        <w:t xml:space="preserve"> </w:t>
      </w:r>
      <w:r w:rsidR="00352418">
        <w:rPr>
          <w:rFonts w:ascii="Arial" w:hAnsi="Arial" w:cs="Arial"/>
          <w:bCs/>
          <w:sz w:val="24"/>
        </w:rPr>
        <w:t xml:space="preserve">dále </w:t>
      </w:r>
      <w:r w:rsidR="005B2D1A">
        <w:rPr>
          <w:rFonts w:ascii="Arial" w:hAnsi="Arial" w:cs="Arial"/>
          <w:bCs/>
          <w:sz w:val="24"/>
        </w:rPr>
        <w:t>z</w:t>
      </w:r>
      <w:r w:rsidR="00D81144">
        <w:rPr>
          <w:rFonts w:ascii="Arial" w:hAnsi="Arial" w:cs="Arial"/>
          <w:bCs/>
          <w:sz w:val="24"/>
        </w:rPr>
        <w:t> </w:t>
      </w:r>
      <w:r w:rsidR="005B2D1A">
        <w:rPr>
          <w:rFonts w:ascii="Arial" w:hAnsi="Arial" w:cs="Arial"/>
          <w:bCs/>
          <w:sz w:val="24"/>
        </w:rPr>
        <w:t xml:space="preserve">věcného hlediska </w:t>
      </w:r>
      <w:r w:rsidR="002426F8">
        <w:rPr>
          <w:rFonts w:ascii="Arial" w:hAnsi="Arial" w:cs="Arial"/>
          <w:bCs/>
          <w:sz w:val="24"/>
        </w:rPr>
        <w:t xml:space="preserve">částečně </w:t>
      </w:r>
      <w:r w:rsidRPr="002D3AEC">
        <w:rPr>
          <w:rFonts w:ascii="Arial" w:hAnsi="Arial" w:cs="Arial"/>
          <w:bCs/>
          <w:sz w:val="24"/>
        </w:rPr>
        <w:t xml:space="preserve">vychází ze 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zkušeností z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realizace informačních a propagačních aktivit v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 xml:space="preserve">období počáteční fáze implementace IOP </w:t>
      </w:r>
      <w:r w:rsidR="00976079">
        <w:rPr>
          <w:rFonts w:ascii="Arial" w:hAnsi="Arial" w:cs="Arial"/>
          <w:bCs/>
          <w:sz w:val="24"/>
        </w:rPr>
        <w:t>a zároveň ze zkušeností z prvního roku implementace IROP.</w:t>
      </w:r>
      <w:r w:rsidR="00A13A70">
        <w:rPr>
          <w:rFonts w:ascii="Arial" w:hAnsi="Arial" w:cs="Arial"/>
          <w:bCs/>
          <w:sz w:val="24"/>
        </w:rPr>
        <w:t xml:space="preserve"> </w:t>
      </w:r>
      <w:r w:rsidR="00B02471">
        <w:rPr>
          <w:rFonts w:ascii="Arial" w:hAnsi="Arial" w:cs="Arial"/>
          <w:bCs/>
          <w:sz w:val="24"/>
        </w:rPr>
        <w:t xml:space="preserve">Za rok 2015 lze hodnotit jako </w:t>
      </w:r>
      <w:r w:rsidR="00BD713C">
        <w:rPr>
          <w:rFonts w:ascii="Arial" w:hAnsi="Arial" w:cs="Arial"/>
          <w:bCs/>
          <w:sz w:val="24"/>
        </w:rPr>
        <w:t>nejúspěšnější</w:t>
      </w:r>
      <w:r w:rsidR="00B02471">
        <w:rPr>
          <w:rFonts w:ascii="Arial" w:hAnsi="Arial" w:cs="Arial"/>
          <w:bCs/>
          <w:sz w:val="24"/>
        </w:rPr>
        <w:t xml:space="preserve"> komunikační aktivity IROP následující: semináře k představení IROP (celkem 13 seminářů s celkovou účastí 2</w:t>
      </w:r>
      <w:r w:rsidR="008E6B85">
        <w:rPr>
          <w:rFonts w:ascii="Arial" w:hAnsi="Arial" w:cs="Arial"/>
          <w:bCs/>
          <w:sz w:val="24"/>
        </w:rPr>
        <w:t xml:space="preserve"> </w:t>
      </w:r>
      <w:r w:rsidR="00B02471">
        <w:rPr>
          <w:rFonts w:ascii="Arial" w:hAnsi="Arial" w:cs="Arial"/>
          <w:bCs/>
          <w:sz w:val="24"/>
        </w:rPr>
        <w:t>400 návštěvníků), semináře pro žadatele k prvním výzvám</w:t>
      </w:r>
      <w:r w:rsidR="00BD713C">
        <w:rPr>
          <w:rFonts w:ascii="Arial" w:hAnsi="Arial" w:cs="Arial"/>
          <w:bCs/>
          <w:sz w:val="24"/>
        </w:rPr>
        <w:t xml:space="preserve">, které potvrzují důležitost přímé komunikace s primárními cílovými skupinami IROP, dále </w:t>
      </w:r>
      <w:proofErr w:type="spellStart"/>
      <w:r w:rsidR="00BD713C">
        <w:rPr>
          <w:rFonts w:ascii="Arial" w:hAnsi="Arial" w:cs="Arial"/>
          <w:bCs/>
          <w:sz w:val="24"/>
        </w:rPr>
        <w:t>newsletter</w:t>
      </w:r>
      <w:proofErr w:type="spellEnd"/>
      <w:r w:rsidR="00BD713C">
        <w:rPr>
          <w:rFonts w:ascii="Arial" w:hAnsi="Arial" w:cs="Arial"/>
          <w:bCs/>
          <w:sz w:val="24"/>
        </w:rPr>
        <w:t xml:space="preserve">, který </w:t>
      </w:r>
      <w:r w:rsidR="001A2211">
        <w:rPr>
          <w:rFonts w:ascii="Arial" w:hAnsi="Arial" w:cs="Arial"/>
          <w:bCs/>
          <w:sz w:val="24"/>
        </w:rPr>
        <w:t xml:space="preserve">je </w:t>
      </w:r>
      <w:r w:rsidR="00BD713C">
        <w:rPr>
          <w:rFonts w:ascii="Arial" w:hAnsi="Arial" w:cs="Arial"/>
          <w:bCs/>
          <w:sz w:val="24"/>
        </w:rPr>
        <w:t xml:space="preserve">vhodným nástrojem pro distribuci důležitých </w:t>
      </w:r>
      <w:r w:rsidR="008E6B85">
        <w:rPr>
          <w:rFonts w:ascii="Arial" w:hAnsi="Arial" w:cs="Arial"/>
          <w:bCs/>
          <w:sz w:val="24"/>
        </w:rPr>
        <w:t>informací</w:t>
      </w:r>
      <w:r w:rsidR="00BD713C">
        <w:rPr>
          <w:rFonts w:ascii="Arial" w:hAnsi="Arial" w:cs="Arial"/>
          <w:bCs/>
          <w:sz w:val="24"/>
        </w:rPr>
        <w:t xml:space="preserve"> ohledně IROP, pravidelná aktualizace </w:t>
      </w:r>
      <w:proofErr w:type="spellStart"/>
      <w:r w:rsidR="00BD713C">
        <w:rPr>
          <w:rFonts w:ascii="Arial" w:hAnsi="Arial" w:cs="Arial"/>
          <w:bCs/>
          <w:sz w:val="24"/>
        </w:rPr>
        <w:t>microsite</w:t>
      </w:r>
      <w:proofErr w:type="spellEnd"/>
      <w:r w:rsidR="00BD713C">
        <w:rPr>
          <w:rFonts w:ascii="Arial" w:hAnsi="Arial" w:cs="Arial"/>
          <w:bCs/>
          <w:sz w:val="24"/>
        </w:rPr>
        <w:t xml:space="preserve"> IROP (včetně </w:t>
      </w:r>
      <w:r w:rsidR="008E6B85">
        <w:rPr>
          <w:rFonts w:ascii="Arial" w:hAnsi="Arial" w:cs="Arial"/>
          <w:bCs/>
          <w:sz w:val="24"/>
        </w:rPr>
        <w:t xml:space="preserve">FAQ - </w:t>
      </w:r>
      <w:r w:rsidR="00BD713C">
        <w:rPr>
          <w:rFonts w:ascii="Arial" w:hAnsi="Arial" w:cs="Arial"/>
          <w:bCs/>
          <w:sz w:val="24"/>
        </w:rPr>
        <w:t xml:space="preserve">otázek a odpovědí) a správa schránky </w:t>
      </w:r>
      <w:hyperlink r:id="rId12" w:history="1">
        <w:r w:rsidR="00BD713C" w:rsidRPr="00FB4B75">
          <w:rPr>
            <w:rStyle w:val="Hypertextovodkaz"/>
            <w:rFonts w:ascii="Arial" w:hAnsi="Arial" w:cs="Arial"/>
            <w:bCs/>
            <w:sz w:val="24"/>
          </w:rPr>
          <w:t>irop@mmr.cz</w:t>
        </w:r>
      </w:hyperlink>
      <w:r w:rsidR="001A2211">
        <w:rPr>
          <w:rFonts w:ascii="Arial" w:hAnsi="Arial" w:cs="Arial"/>
          <w:bCs/>
          <w:sz w:val="24"/>
        </w:rPr>
        <w:t xml:space="preserve"> v souvislosti s konzultacemi. Tyto konzultace je ovšem díky očekávané vyšší četnosti dotazů potřeba zefektivnit, a to formou implementace kvalitního softwarového řešení, které se nepodařilo realizovat v roce 2015.</w:t>
      </w:r>
    </w:p>
    <w:p w:rsidR="00FC05B6" w:rsidRDefault="00976079" w:rsidP="005B2D1A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B02471" w:rsidDel="00B02471">
        <w:rPr>
          <w:rStyle w:val="Odkaznakoment"/>
        </w:rPr>
        <w:t xml:space="preserve"> </w:t>
      </w:r>
    </w:p>
    <w:p w:rsidR="001A2211" w:rsidRDefault="001A2211" w:rsidP="005B2D1A">
      <w:pPr>
        <w:jc w:val="both"/>
        <w:rPr>
          <w:rFonts w:ascii="Arial" w:hAnsi="Arial" w:cs="Arial"/>
          <w:bCs/>
          <w:sz w:val="24"/>
        </w:rPr>
      </w:pPr>
    </w:p>
    <w:p w:rsidR="00F8445D" w:rsidRPr="00242563" w:rsidRDefault="00080C3F" w:rsidP="00080C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080C3F">
        <w:rPr>
          <w:rFonts w:ascii="Arial" w:hAnsi="Arial" w:cs="Arial"/>
          <w:b/>
          <w:sz w:val="28"/>
          <w:lang w:val="pl-PL"/>
        </w:rPr>
        <w:t>Cílové skupiny a komunikační cíle</w:t>
      </w:r>
    </w:p>
    <w:p w:rsidR="00242563" w:rsidRPr="00242563" w:rsidRDefault="00242563" w:rsidP="00242563">
      <w:pPr>
        <w:pStyle w:val="Odstavecseseznamem"/>
        <w:jc w:val="both"/>
        <w:rPr>
          <w:rFonts w:ascii="Arial" w:hAnsi="Arial" w:cs="Arial"/>
          <w:sz w:val="32"/>
        </w:rPr>
      </w:pPr>
    </w:p>
    <w:p w:rsidR="00242563" w:rsidRDefault="00F81974" w:rsidP="0024256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Primární c</w:t>
      </w:r>
      <w:r w:rsidR="00242563"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FE3318" w:rsidRDefault="00FE3318" w:rsidP="00FE3318">
      <w:pPr>
        <w:pStyle w:val="Odstavecseseznamem"/>
        <w:ind w:left="1080"/>
        <w:jc w:val="both"/>
        <w:rPr>
          <w:rFonts w:ascii="Arial" w:hAnsi="Arial" w:cs="Arial"/>
          <w:b/>
          <w:bCs/>
          <w:i/>
          <w:sz w:val="28"/>
        </w:rPr>
      </w:pP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potencionální žadatelé</w:t>
      </w: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žadatelé</w:t>
      </w:r>
    </w:p>
    <w:p w:rsidR="00EC69C1" w:rsidRDefault="00EC69C1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příjemci</w:t>
      </w: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média</w:t>
      </w:r>
    </w:p>
    <w:p w:rsidR="002B6A9C" w:rsidRPr="00FE3318" w:rsidRDefault="001E048E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občané ČR 15+ (široká veřejnost)</w:t>
      </w:r>
    </w:p>
    <w:p w:rsidR="00242563" w:rsidRDefault="00242563" w:rsidP="00242563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EC69C1">
        <w:rPr>
          <w:rFonts w:ascii="Arial" w:hAnsi="Arial" w:cs="Arial"/>
          <w:bCs/>
          <w:sz w:val="24"/>
        </w:rPr>
        <w:t>roce 2016</w:t>
      </w:r>
      <w:r>
        <w:rPr>
          <w:rFonts w:ascii="Arial" w:hAnsi="Arial" w:cs="Arial"/>
          <w:bCs/>
          <w:sz w:val="24"/>
        </w:rPr>
        <w:t xml:space="preserve"> budou</w:t>
      </w:r>
      <w:r w:rsidRPr="00242563">
        <w:rPr>
          <w:rFonts w:ascii="Arial" w:hAnsi="Arial" w:cs="Arial"/>
          <w:bCs/>
          <w:sz w:val="24"/>
        </w:rPr>
        <w:t xml:space="preserve"> </w:t>
      </w:r>
      <w:r w:rsidR="00D875F9">
        <w:rPr>
          <w:rFonts w:ascii="Arial" w:hAnsi="Arial" w:cs="Arial"/>
          <w:bCs/>
          <w:sz w:val="24"/>
        </w:rPr>
        <w:t>nejdůležitější</w:t>
      </w:r>
      <w:r w:rsidRPr="00242563">
        <w:rPr>
          <w:rFonts w:ascii="Arial" w:hAnsi="Arial" w:cs="Arial"/>
          <w:bCs/>
          <w:sz w:val="24"/>
        </w:rPr>
        <w:t xml:space="preserve"> cílovou skupinou komunikace </w:t>
      </w:r>
      <w:r>
        <w:rPr>
          <w:rFonts w:ascii="Arial" w:hAnsi="Arial" w:cs="Arial"/>
          <w:bCs/>
          <w:sz w:val="24"/>
        </w:rPr>
        <w:t>potencionální žadatelé</w:t>
      </w:r>
      <w:r w:rsidR="00DF41AB">
        <w:rPr>
          <w:rFonts w:ascii="Arial" w:hAnsi="Arial" w:cs="Arial"/>
          <w:bCs/>
          <w:sz w:val="24"/>
        </w:rPr>
        <w:t>, žadatelé a příjemci</w:t>
      </w:r>
      <w:r w:rsidRPr="00242563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 xml:space="preserve"> </w:t>
      </w:r>
      <w:r w:rsidR="00DF41AB">
        <w:rPr>
          <w:rFonts w:ascii="Arial" w:hAnsi="Arial" w:cs="Arial"/>
          <w:bCs/>
          <w:sz w:val="24"/>
        </w:rPr>
        <w:t>Zajištění informovanosti těchto cílových skupin</w:t>
      </w:r>
      <w:r w:rsidR="007A5C36">
        <w:rPr>
          <w:rFonts w:ascii="Arial" w:hAnsi="Arial" w:cs="Arial"/>
          <w:bCs/>
          <w:sz w:val="24"/>
        </w:rPr>
        <w:t xml:space="preserve"> bude probíhat </w:t>
      </w:r>
      <w:r w:rsidR="0087540B">
        <w:rPr>
          <w:rFonts w:ascii="Arial" w:hAnsi="Arial" w:cs="Arial"/>
          <w:bCs/>
          <w:sz w:val="24"/>
        </w:rPr>
        <w:t>zejména formou přímé a onlin</w:t>
      </w:r>
      <w:r w:rsidR="00B53A71">
        <w:rPr>
          <w:rFonts w:ascii="Arial" w:hAnsi="Arial" w:cs="Arial"/>
          <w:bCs/>
          <w:sz w:val="24"/>
        </w:rPr>
        <w:t>e komunikace</w:t>
      </w:r>
      <w:r w:rsidR="00292020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>V této souvislosti je hlavním cílem kvalita</w:t>
      </w:r>
      <w:r w:rsidR="00292020">
        <w:rPr>
          <w:rFonts w:ascii="Arial" w:hAnsi="Arial" w:cs="Arial"/>
          <w:bCs/>
          <w:sz w:val="24"/>
        </w:rPr>
        <w:t xml:space="preserve"> </w:t>
      </w:r>
      <w:r w:rsidR="007A5C36">
        <w:rPr>
          <w:rFonts w:ascii="Arial" w:hAnsi="Arial" w:cs="Arial"/>
          <w:bCs/>
          <w:sz w:val="24"/>
        </w:rPr>
        <w:t>poskyto</w:t>
      </w:r>
      <w:r w:rsidR="00292020">
        <w:rPr>
          <w:rFonts w:ascii="Arial" w:hAnsi="Arial" w:cs="Arial"/>
          <w:bCs/>
          <w:sz w:val="24"/>
        </w:rPr>
        <w:t>vaných</w:t>
      </w:r>
      <w:r w:rsidR="007A5C36">
        <w:rPr>
          <w:rFonts w:ascii="Arial" w:hAnsi="Arial" w:cs="Arial"/>
          <w:bCs/>
          <w:sz w:val="24"/>
        </w:rPr>
        <w:t xml:space="preserve"> informací</w:t>
      </w:r>
      <w:r w:rsidR="00292020">
        <w:rPr>
          <w:rFonts w:ascii="Arial" w:hAnsi="Arial" w:cs="Arial"/>
          <w:bCs/>
          <w:sz w:val="24"/>
        </w:rPr>
        <w:t xml:space="preserve"> a </w:t>
      </w:r>
      <w:r w:rsidR="00B53A71">
        <w:rPr>
          <w:rFonts w:ascii="Arial" w:hAnsi="Arial" w:cs="Arial"/>
          <w:bCs/>
          <w:sz w:val="24"/>
        </w:rPr>
        <w:t xml:space="preserve">zohledňování </w:t>
      </w:r>
      <w:r w:rsidR="00292020">
        <w:rPr>
          <w:rFonts w:ascii="Arial" w:hAnsi="Arial" w:cs="Arial"/>
          <w:bCs/>
          <w:sz w:val="24"/>
        </w:rPr>
        <w:t xml:space="preserve">jejich </w:t>
      </w:r>
      <w:r w:rsidR="00B53A71">
        <w:rPr>
          <w:rFonts w:ascii="Arial" w:hAnsi="Arial" w:cs="Arial"/>
          <w:bCs/>
          <w:sz w:val="24"/>
        </w:rPr>
        <w:t xml:space="preserve">míry </w:t>
      </w:r>
      <w:r w:rsidR="00DF41AB">
        <w:rPr>
          <w:rFonts w:ascii="Arial" w:hAnsi="Arial" w:cs="Arial"/>
          <w:bCs/>
          <w:sz w:val="24"/>
        </w:rPr>
        <w:t>důležitost</w:t>
      </w:r>
      <w:r w:rsidR="00B53A71">
        <w:rPr>
          <w:rFonts w:ascii="Arial" w:hAnsi="Arial" w:cs="Arial"/>
          <w:bCs/>
          <w:sz w:val="24"/>
        </w:rPr>
        <w:t>i</w:t>
      </w:r>
      <w:r w:rsidR="00292020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 xml:space="preserve"> </w:t>
      </w:r>
      <w:r w:rsidRPr="00242563">
        <w:rPr>
          <w:rFonts w:ascii="Arial" w:hAnsi="Arial" w:cs="Arial"/>
          <w:bCs/>
          <w:sz w:val="24"/>
        </w:rPr>
        <w:t xml:space="preserve"> </w:t>
      </w:r>
      <w:r w:rsidR="00292020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52419A">
        <w:rPr>
          <w:rFonts w:ascii="Arial" w:hAnsi="Arial" w:cs="Arial"/>
          <w:bCs/>
          <w:sz w:val="24"/>
        </w:rPr>
        <w:t>rámci snahy</w:t>
      </w:r>
      <w:r w:rsidR="00292020">
        <w:rPr>
          <w:rFonts w:ascii="Arial" w:hAnsi="Arial" w:cs="Arial"/>
          <w:bCs/>
          <w:sz w:val="24"/>
        </w:rPr>
        <w:t xml:space="preserve"> </w:t>
      </w:r>
      <w:r w:rsidR="0052419A">
        <w:rPr>
          <w:rFonts w:ascii="Arial" w:hAnsi="Arial" w:cs="Arial"/>
          <w:bCs/>
          <w:sz w:val="24"/>
        </w:rPr>
        <w:t xml:space="preserve">o </w:t>
      </w:r>
      <w:r w:rsidR="00292020">
        <w:rPr>
          <w:rFonts w:ascii="Arial" w:hAnsi="Arial" w:cs="Arial"/>
          <w:bCs/>
          <w:sz w:val="24"/>
        </w:rPr>
        <w:t xml:space="preserve">budování pozitivní </w:t>
      </w:r>
      <w:r w:rsidR="00DF41AB">
        <w:rPr>
          <w:rFonts w:ascii="Arial" w:hAnsi="Arial" w:cs="Arial"/>
          <w:bCs/>
          <w:sz w:val="24"/>
        </w:rPr>
        <w:t>mediální image</w:t>
      </w:r>
      <w:r w:rsidR="00292020">
        <w:rPr>
          <w:rFonts w:ascii="Arial" w:hAnsi="Arial" w:cs="Arial"/>
          <w:bCs/>
          <w:sz w:val="24"/>
        </w:rPr>
        <w:t xml:space="preserve"> budou nedílnou součástí </w:t>
      </w:r>
      <w:r w:rsidR="00B53A71">
        <w:rPr>
          <w:rFonts w:ascii="Arial" w:hAnsi="Arial" w:cs="Arial"/>
          <w:bCs/>
          <w:sz w:val="24"/>
        </w:rPr>
        <w:t xml:space="preserve">cílovou skupinou </w:t>
      </w:r>
      <w:r w:rsidR="00292020">
        <w:rPr>
          <w:rFonts w:ascii="Arial" w:hAnsi="Arial" w:cs="Arial"/>
          <w:bCs/>
          <w:sz w:val="24"/>
        </w:rPr>
        <w:t xml:space="preserve">komunikace pro rok </w:t>
      </w:r>
      <w:r w:rsidR="009939C6">
        <w:rPr>
          <w:rFonts w:ascii="Arial" w:hAnsi="Arial" w:cs="Arial"/>
          <w:bCs/>
          <w:sz w:val="24"/>
        </w:rPr>
        <w:t xml:space="preserve">2016 </w:t>
      </w:r>
      <w:r w:rsidR="00292020">
        <w:rPr>
          <w:rFonts w:ascii="Arial" w:hAnsi="Arial" w:cs="Arial"/>
          <w:bCs/>
          <w:sz w:val="24"/>
        </w:rPr>
        <w:t>také média.</w:t>
      </w:r>
      <w:r w:rsidR="00DF41AB">
        <w:rPr>
          <w:rFonts w:ascii="Arial" w:hAnsi="Arial" w:cs="Arial"/>
          <w:bCs/>
          <w:sz w:val="24"/>
        </w:rPr>
        <w:t xml:space="preserve"> V souvislosti s ukončenou real</w:t>
      </w:r>
      <w:r w:rsidR="002B6A9C">
        <w:rPr>
          <w:rFonts w:ascii="Arial" w:hAnsi="Arial" w:cs="Arial"/>
          <w:bCs/>
          <w:sz w:val="24"/>
        </w:rPr>
        <w:t xml:space="preserve">izací prvních projektů IROP </w:t>
      </w:r>
      <w:r w:rsidR="00B53A71">
        <w:rPr>
          <w:rFonts w:ascii="Arial" w:hAnsi="Arial" w:cs="Arial"/>
          <w:bCs/>
          <w:sz w:val="24"/>
        </w:rPr>
        <w:t>budou komunikovány výsledky těchto projektů směrem k široké veřejnosti v ČR (</w:t>
      </w:r>
      <w:r w:rsidR="00DF41AB">
        <w:rPr>
          <w:rFonts w:ascii="Arial" w:hAnsi="Arial" w:cs="Arial"/>
          <w:bCs/>
          <w:sz w:val="24"/>
        </w:rPr>
        <w:t xml:space="preserve">ve spolupráci s Oddělením publicity </w:t>
      </w:r>
      <w:r w:rsidR="005A5048">
        <w:rPr>
          <w:rFonts w:ascii="Arial" w:hAnsi="Arial" w:cs="Arial"/>
          <w:bCs/>
          <w:sz w:val="24"/>
        </w:rPr>
        <w:t>EU</w:t>
      </w:r>
      <w:r w:rsidR="00DF41AB">
        <w:rPr>
          <w:rFonts w:ascii="Arial" w:hAnsi="Arial" w:cs="Arial"/>
          <w:bCs/>
          <w:sz w:val="24"/>
        </w:rPr>
        <w:t xml:space="preserve"> při realizaci kampaně na </w:t>
      </w:r>
      <w:r w:rsidR="002B6A9C">
        <w:rPr>
          <w:rFonts w:ascii="Arial" w:hAnsi="Arial" w:cs="Arial"/>
          <w:bCs/>
          <w:sz w:val="24"/>
        </w:rPr>
        <w:t>zvýšení povědomí o jednotlivých operačních programech</w:t>
      </w:r>
      <w:r w:rsidR="00B53A71">
        <w:rPr>
          <w:rFonts w:ascii="Arial" w:hAnsi="Arial" w:cs="Arial"/>
          <w:bCs/>
          <w:sz w:val="24"/>
        </w:rPr>
        <w:t>)</w:t>
      </w:r>
      <w:r w:rsidR="00770AB1">
        <w:rPr>
          <w:rFonts w:ascii="Arial" w:hAnsi="Arial" w:cs="Arial"/>
          <w:bCs/>
          <w:sz w:val="24"/>
        </w:rPr>
        <w:t xml:space="preserve"> a formou intenzivnější PR komunikace ve spolupráci s Oddělením komunikace MMR</w:t>
      </w:r>
      <w:r w:rsidR="002B6A9C">
        <w:rPr>
          <w:rFonts w:ascii="Arial" w:hAnsi="Arial" w:cs="Arial"/>
          <w:bCs/>
          <w:sz w:val="24"/>
        </w:rPr>
        <w:t>.</w:t>
      </w:r>
    </w:p>
    <w:p w:rsidR="00292020" w:rsidRDefault="00292020" w:rsidP="00242563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292020">
        <w:rPr>
          <w:rFonts w:ascii="Arial" w:hAnsi="Arial" w:cs="Arial"/>
          <w:b/>
          <w:bCs/>
          <w:sz w:val="24"/>
        </w:rPr>
        <w:t>Definice cílových skupin: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Potenciální žadatelé </w:t>
      </w:r>
    </w:p>
    <w:p w:rsidR="00292020" w:rsidRDefault="00292020" w:rsidP="00B4670F">
      <w:pPr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Jedná se o cílovou skupinu, která je definovaná jako oprávněný žadatel/příjemce podpory </w:t>
      </w:r>
      <w:r w:rsidR="00B53A71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Cílem je </w:t>
      </w:r>
      <w:r w:rsidR="002F41FF">
        <w:rPr>
          <w:rFonts w:ascii="Arial" w:hAnsi="Arial" w:cs="Arial"/>
          <w:bCs/>
          <w:sz w:val="24"/>
        </w:rPr>
        <w:t>zvýšit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>aktivní zájem zástupců široké veřejnosti zařadit se do cílové skupiny žadatelů, která zahrnuje také potenciální příjemce</w:t>
      </w:r>
      <w:r w:rsidR="00B53A71">
        <w:rPr>
          <w:rFonts w:ascii="Arial" w:hAnsi="Arial" w:cs="Arial"/>
          <w:bCs/>
          <w:sz w:val="24"/>
        </w:rPr>
        <w:t xml:space="preserve"> programu</w:t>
      </w:r>
      <w:r w:rsidRPr="00292020">
        <w:rPr>
          <w:rFonts w:ascii="Arial" w:hAnsi="Arial" w:cs="Arial"/>
          <w:bCs/>
          <w:sz w:val="24"/>
        </w:rPr>
        <w:t xml:space="preserve">. Informace pro tuto cílovou skupinu jsou více odborného charakteru a zapojují specifika </w:t>
      </w:r>
      <w:r w:rsidR="00AF0B38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Vhodné komunikační nástroje </w:t>
      </w:r>
      <w:r w:rsidR="00CC45AE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="00CC45AE">
        <w:rPr>
          <w:rFonts w:ascii="Arial" w:hAnsi="Arial" w:cs="Arial"/>
          <w:bCs/>
          <w:sz w:val="24"/>
        </w:rPr>
        <w:t xml:space="preserve">kontextu efektivity vynaložených prostředků </w:t>
      </w:r>
      <w:r w:rsidRPr="00292020">
        <w:rPr>
          <w:rFonts w:ascii="Arial" w:hAnsi="Arial" w:cs="Arial"/>
          <w:bCs/>
          <w:sz w:val="24"/>
        </w:rPr>
        <w:t xml:space="preserve">jsou </w:t>
      </w:r>
      <w:r w:rsidR="00AF0B38" w:rsidRPr="00AF0B38">
        <w:rPr>
          <w:rFonts w:ascii="Arial" w:hAnsi="Arial" w:cs="Arial"/>
          <w:bCs/>
          <w:sz w:val="24"/>
        </w:rPr>
        <w:t>zejména</w:t>
      </w:r>
      <w:r w:rsidR="002B6A9C">
        <w:rPr>
          <w:rFonts w:ascii="Arial" w:hAnsi="Arial" w:cs="Arial"/>
          <w:bCs/>
          <w:sz w:val="24"/>
        </w:rPr>
        <w:t xml:space="preserve"> komunikační nástroje související s přímou a online komunikací</w:t>
      </w:r>
      <w:r w:rsidR="00AF0B38">
        <w:rPr>
          <w:rFonts w:ascii="Arial" w:hAnsi="Arial" w:cs="Arial"/>
          <w:b/>
          <w:bCs/>
          <w:sz w:val="24"/>
        </w:rPr>
        <w:t xml:space="preserve">. </w:t>
      </w:r>
      <w:r w:rsidRPr="00292020">
        <w:rPr>
          <w:rFonts w:ascii="Arial" w:hAnsi="Arial" w:cs="Arial"/>
          <w:bCs/>
          <w:sz w:val="24"/>
        </w:rPr>
        <w:t xml:space="preserve">Mezi důležité potenciální žadatele </w:t>
      </w:r>
      <w:r w:rsidR="00CC45AE">
        <w:rPr>
          <w:rFonts w:ascii="Arial" w:hAnsi="Arial" w:cs="Arial"/>
          <w:bCs/>
          <w:sz w:val="24"/>
        </w:rPr>
        <w:t xml:space="preserve">IROP </w:t>
      </w:r>
      <w:r w:rsidRPr="00292020">
        <w:rPr>
          <w:rFonts w:ascii="Arial" w:hAnsi="Arial" w:cs="Arial"/>
          <w:bCs/>
          <w:sz w:val="24"/>
        </w:rPr>
        <w:t xml:space="preserve">patří subjekty místní </w:t>
      </w:r>
      <w:r w:rsidR="00626F8A">
        <w:rPr>
          <w:rFonts w:ascii="Arial" w:hAnsi="Arial" w:cs="Arial"/>
          <w:bCs/>
          <w:sz w:val="24"/>
        </w:rPr>
        <w:t xml:space="preserve">a krajské </w:t>
      </w:r>
      <w:r w:rsidRPr="00292020">
        <w:rPr>
          <w:rFonts w:ascii="Arial" w:hAnsi="Arial" w:cs="Arial"/>
          <w:bCs/>
          <w:sz w:val="24"/>
        </w:rPr>
        <w:t>sa</w:t>
      </w:r>
      <w:r w:rsidR="00B27CD6">
        <w:rPr>
          <w:rFonts w:ascii="Arial" w:hAnsi="Arial" w:cs="Arial"/>
          <w:bCs/>
          <w:sz w:val="24"/>
        </w:rPr>
        <w:t xml:space="preserve">mosprávy, </w:t>
      </w:r>
      <w:r w:rsidR="00626F8A">
        <w:rPr>
          <w:rFonts w:ascii="Arial" w:hAnsi="Arial" w:cs="Arial"/>
          <w:bCs/>
          <w:sz w:val="24"/>
        </w:rPr>
        <w:t xml:space="preserve">organizační složky státu, nestátní neziskové organizace, </w:t>
      </w:r>
      <w:r w:rsidR="00B27CD6">
        <w:rPr>
          <w:rFonts w:ascii="Arial" w:hAnsi="Arial" w:cs="Arial"/>
          <w:bCs/>
          <w:sz w:val="24"/>
        </w:rPr>
        <w:t xml:space="preserve">vzdělávací instituce </w:t>
      </w:r>
      <w:r w:rsidRPr="00292020">
        <w:rPr>
          <w:rFonts w:ascii="Arial" w:hAnsi="Arial" w:cs="Arial"/>
          <w:bCs/>
          <w:sz w:val="24"/>
        </w:rPr>
        <w:t>a další.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Žadatelé </w:t>
      </w:r>
    </w:p>
    <w:p w:rsidR="000021E7" w:rsidRDefault="00292020" w:rsidP="00B4670F">
      <w:pPr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Zástupci této skupiny jsou subjekty, které odpovídají definici </w:t>
      </w:r>
      <w:r w:rsidR="00AF0B38">
        <w:rPr>
          <w:rFonts w:ascii="Arial" w:hAnsi="Arial" w:cs="Arial"/>
          <w:bCs/>
          <w:sz w:val="24"/>
        </w:rPr>
        <w:t>potencionálního žadatele ucházejícího</w:t>
      </w:r>
      <w:r w:rsidRPr="00292020">
        <w:rPr>
          <w:rFonts w:ascii="Arial" w:hAnsi="Arial" w:cs="Arial"/>
          <w:bCs/>
          <w:sz w:val="24"/>
        </w:rPr>
        <w:t xml:space="preserve"> se o podporu z</w:t>
      </w:r>
      <w:r w:rsidR="00D81144">
        <w:rPr>
          <w:rFonts w:ascii="Arial" w:hAnsi="Arial" w:cs="Arial"/>
          <w:bCs/>
          <w:sz w:val="24"/>
        </w:rPr>
        <w:t> </w:t>
      </w:r>
      <w:r w:rsidR="00AF0B38">
        <w:rPr>
          <w:rFonts w:ascii="Arial" w:hAnsi="Arial" w:cs="Arial"/>
          <w:bCs/>
          <w:sz w:val="24"/>
        </w:rPr>
        <w:t>IROP (viz výše)</w:t>
      </w:r>
      <w:r w:rsidRPr="00292020">
        <w:rPr>
          <w:rFonts w:ascii="Arial" w:hAnsi="Arial" w:cs="Arial"/>
          <w:bCs/>
          <w:sz w:val="24"/>
        </w:rPr>
        <w:t xml:space="preserve"> a předkládají svou projektovou žádost k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hodnocení za účelem získání podpory z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fondů EU. Jedná se o subjekty, které mají zájem o realizaci projektů. V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 xml:space="preserve">tomto ohledu je nutné jim včas poskytnout </w:t>
      </w:r>
    </w:p>
    <w:p w:rsidR="000021E7" w:rsidRDefault="000021E7" w:rsidP="00B4670F">
      <w:pPr>
        <w:jc w:val="both"/>
        <w:rPr>
          <w:rFonts w:ascii="Arial" w:hAnsi="Arial" w:cs="Arial"/>
          <w:bCs/>
          <w:sz w:val="24"/>
        </w:rPr>
      </w:pPr>
    </w:p>
    <w:p w:rsidR="001E048E" w:rsidRDefault="00292020" w:rsidP="00B4670F">
      <w:pPr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>relevantní informace k</w:t>
      </w:r>
      <w:r w:rsidR="00D81144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 xml:space="preserve">předkládání a </w:t>
      </w:r>
      <w:r w:rsidR="00D6121D">
        <w:rPr>
          <w:rFonts w:ascii="Arial" w:hAnsi="Arial" w:cs="Arial"/>
          <w:bCs/>
          <w:sz w:val="24"/>
        </w:rPr>
        <w:t xml:space="preserve">realizaci projektů a metodickou </w:t>
      </w:r>
      <w:r w:rsidRPr="00292020">
        <w:rPr>
          <w:rFonts w:ascii="Arial" w:hAnsi="Arial" w:cs="Arial"/>
          <w:bCs/>
          <w:sz w:val="24"/>
        </w:rPr>
        <w:t>podporu</w:t>
      </w:r>
      <w:r w:rsidR="008C0CB7">
        <w:rPr>
          <w:rFonts w:ascii="Arial" w:hAnsi="Arial" w:cs="Arial"/>
          <w:bCs/>
          <w:sz w:val="24"/>
        </w:rPr>
        <w:t xml:space="preserve"> (např. jak napsat projekt, co je a co není financovatelné a za jakých podmínek)</w:t>
      </w:r>
      <w:r w:rsidRPr="00292020">
        <w:rPr>
          <w:rFonts w:ascii="Arial" w:hAnsi="Arial" w:cs="Arial"/>
          <w:bCs/>
          <w:sz w:val="24"/>
        </w:rPr>
        <w:t xml:space="preserve">. Komunikační nástroje pro tuto skupinu jsou především </w:t>
      </w:r>
      <w:r w:rsidR="002F41FF">
        <w:rPr>
          <w:rFonts w:ascii="Arial" w:hAnsi="Arial" w:cs="Arial"/>
          <w:bCs/>
          <w:sz w:val="24"/>
        </w:rPr>
        <w:t>pravidla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 xml:space="preserve">pro žadatele </w:t>
      </w:r>
      <w:r w:rsidR="002F41FF">
        <w:rPr>
          <w:rFonts w:ascii="Arial" w:hAnsi="Arial" w:cs="Arial"/>
          <w:bCs/>
          <w:sz w:val="24"/>
        </w:rPr>
        <w:t xml:space="preserve">a </w:t>
      </w:r>
      <w:r w:rsidR="00637A93">
        <w:rPr>
          <w:rFonts w:ascii="Arial" w:hAnsi="Arial" w:cs="Arial"/>
          <w:bCs/>
          <w:sz w:val="24"/>
        </w:rPr>
        <w:t> </w:t>
      </w:r>
      <w:r w:rsidR="002F41FF">
        <w:rPr>
          <w:rFonts w:ascii="Arial" w:hAnsi="Arial" w:cs="Arial"/>
          <w:bCs/>
          <w:sz w:val="24"/>
        </w:rPr>
        <w:t xml:space="preserve">příjemce </w:t>
      </w:r>
      <w:r w:rsidRPr="00292020">
        <w:rPr>
          <w:rFonts w:ascii="Arial" w:hAnsi="Arial" w:cs="Arial"/>
          <w:bCs/>
          <w:sz w:val="24"/>
        </w:rPr>
        <w:t xml:space="preserve">a další typy publikací či odborné semináře zaměřující se </w:t>
      </w:r>
      <w:r w:rsidR="00626F8A">
        <w:rPr>
          <w:rFonts w:ascii="Arial" w:hAnsi="Arial" w:cs="Arial"/>
          <w:bCs/>
          <w:sz w:val="24"/>
        </w:rPr>
        <w:t xml:space="preserve">mimo jiné </w:t>
      </w:r>
      <w:r w:rsidRPr="00292020">
        <w:rPr>
          <w:rFonts w:ascii="Arial" w:hAnsi="Arial" w:cs="Arial"/>
          <w:bCs/>
          <w:sz w:val="24"/>
        </w:rPr>
        <w:t>na přípravu projektů.</w:t>
      </w:r>
      <w:r w:rsidR="00626F8A">
        <w:rPr>
          <w:rFonts w:ascii="Arial" w:hAnsi="Arial" w:cs="Arial"/>
          <w:bCs/>
          <w:sz w:val="24"/>
        </w:rPr>
        <w:t xml:space="preserve"> Dále je </w:t>
      </w:r>
      <w:r w:rsidR="00D6121D">
        <w:rPr>
          <w:rFonts w:ascii="Arial" w:hAnsi="Arial" w:cs="Arial"/>
          <w:bCs/>
          <w:sz w:val="24"/>
        </w:rPr>
        <w:t>efektivní</w:t>
      </w:r>
      <w:r w:rsidR="00626F8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>pro tuto cílovou skupinu</w:t>
      </w:r>
      <w:r w:rsidR="00626F8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 xml:space="preserve">dále rozvíjet </w:t>
      </w:r>
      <w:r w:rsidR="00626F8A">
        <w:rPr>
          <w:rFonts w:ascii="Arial" w:hAnsi="Arial" w:cs="Arial"/>
          <w:bCs/>
          <w:sz w:val="24"/>
        </w:rPr>
        <w:t>konzultační servis</w:t>
      </w:r>
      <w:r w:rsidR="002B6A9C">
        <w:rPr>
          <w:rFonts w:ascii="Arial" w:hAnsi="Arial" w:cs="Arial"/>
          <w:bCs/>
          <w:sz w:val="24"/>
        </w:rPr>
        <w:t xml:space="preserve"> </w:t>
      </w:r>
      <w:r w:rsidR="00B53A71">
        <w:rPr>
          <w:rFonts w:ascii="Arial" w:hAnsi="Arial" w:cs="Arial"/>
          <w:bCs/>
          <w:sz w:val="24"/>
        </w:rPr>
        <w:t>IROP</w:t>
      </w:r>
      <w:r w:rsidR="00626F8A">
        <w:rPr>
          <w:rFonts w:ascii="Arial" w:hAnsi="Arial" w:cs="Arial"/>
          <w:bCs/>
          <w:sz w:val="24"/>
        </w:rPr>
        <w:t xml:space="preserve">, který </w:t>
      </w:r>
      <w:r w:rsidR="002B6A9C">
        <w:rPr>
          <w:rFonts w:ascii="Arial" w:hAnsi="Arial" w:cs="Arial"/>
          <w:bCs/>
          <w:sz w:val="24"/>
        </w:rPr>
        <w:t>obsahuje</w:t>
      </w:r>
      <w:r w:rsidR="00626F8A">
        <w:rPr>
          <w:rFonts w:ascii="Arial" w:hAnsi="Arial" w:cs="Arial"/>
          <w:bCs/>
          <w:sz w:val="24"/>
        </w:rPr>
        <w:t xml:space="preserve"> široké spektrum vstupních nástrojů (např. </w:t>
      </w:r>
      <w:r w:rsidR="00D6121D">
        <w:rPr>
          <w:rFonts w:ascii="Arial" w:hAnsi="Arial" w:cs="Arial"/>
          <w:bCs/>
          <w:sz w:val="24"/>
        </w:rPr>
        <w:t xml:space="preserve">webové stránky /otázky a odpovědi nebo aplikace IROP fórum/, </w:t>
      </w:r>
      <w:r w:rsidR="00626F8A">
        <w:rPr>
          <w:rFonts w:ascii="Arial" w:hAnsi="Arial" w:cs="Arial"/>
          <w:bCs/>
          <w:sz w:val="24"/>
        </w:rPr>
        <w:t>mail, telefon, osobní konzultace</w:t>
      </w:r>
      <w:r w:rsidR="002B6A9C">
        <w:rPr>
          <w:rFonts w:ascii="Arial" w:hAnsi="Arial" w:cs="Arial"/>
          <w:bCs/>
          <w:sz w:val="24"/>
        </w:rPr>
        <w:t xml:space="preserve"> a MS2014+</w:t>
      </w:r>
      <w:r w:rsidR="00626F8A">
        <w:rPr>
          <w:rFonts w:ascii="Arial" w:hAnsi="Arial" w:cs="Arial"/>
          <w:bCs/>
          <w:sz w:val="24"/>
        </w:rPr>
        <w:t>).</w:t>
      </w:r>
      <w:r w:rsidRPr="00292020">
        <w:rPr>
          <w:rFonts w:ascii="Arial" w:hAnsi="Arial" w:cs="Arial"/>
          <w:bCs/>
          <w:sz w:val="24"/>
        </w:rPr>
        <w:t xml:space="preserve"> </w:t>
      </w:r>
      <w:r w:rsidR="00B1736A">
        <w:rPr>
          <w:rFonts w:ascii="Arial" w:hAnsi="Arial" w:cs="Arial"/>
          <w:bCs/>
          <w:sz w:val="24"/>
        </w:rPr>
        <w:t xml:space="preserve">Pro </w:t>
      </w:r>
      <w:r w:rsidR="002B6A9C">
        <w:rPr>
          <w:rFonts w:ascii="Arial" w:hAnsi="Arial" w:cs="Arial"/>
          <w:bCs/>
          <w:sz w:val="24"/>
        </w:rPr>
        <w:t>optimální</w:t>
      </w:r>
      <w:r w:rsidR="00B1736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 xml:space="preserve">a flexibilní </w:t>
      </w:r>
      <w:r w:rsidR="00B1736A">
        <w:rPr>
          <w:rFonts w:ascii="Arial" w:hAnsi="Arial" w:cs="Arial"/>
          <w:bCs/>
          <w:sz w:val="24"/>
        </w:rPr>
        <w:t xml:space="preserve">fungování konzultačního servisu je důležitá dostatečná </w:t>
      </w:r>
      <w:r w:rsidR="002B6A9C">
        <w:rPr>
          <w:rFonts w:ascii="Arial" w:hAnsi="Arial" w:cs="Arial"/>
          <w:bCs/>
          <w:sz w:val="24"/>
        </w:rPr>
        <w:t xml:space="preserve">a odborná </w:t>
      </w:r>
      <w:r w:rsidR="00B1736A">
        <w:rPr>
          <w:rFonts w:ascii="Arial" w:hAnsi="Arial" w:cs="Arial"/>
          <w:bCs/>
          <w:sz w:val="24"/>
        </w:rPr>
        <w:t xml:space="preserve">personální kapacita, která bude tento servis </w:t>
      </w:r>
      <w:r w:rsidR="002B6A9C">
        <w:rPr>
          <w:rFonts w:ascii="Arial" w:hAnsi="Arial" w:cs="Arial"/>
          <w:bCs/>
          <w:sz w:val="24"/>
        </w:rPr>
        <w:t xml:space="preserve">realizovat, </w:t>
      </w:r>
      <w:r w:rsidR="00B1736A">
        <w:rPr>
          <w:rFonts w:ascii="Arial" w:hAnsi="Arial" w:cs="Arial"/>
          <w:bCs/>
          <w:sz w:val="24"/>
        </w:rPr>
        <w:t>koordinovat</w:t>
      </w:r>
      <w:r w:rsidR="002B6A9C">
        <w:rPr>
          <w:rFonts w:ascii="Arial" w:hAnsi="Arial" w:cs="Arial"/>
          <w:bCs/>
          <w:sz w:val="24"/>
        </w:rPr>
        <w:t xml:space="preserve"> a spravovat (ke konzultačnímu servisu více v příloze Operačního manuálu </w:t>
      </w:r>
      <w:r w:rsidR="00637A93">
        <w:rPr>
          <w:rFonts w:ascii="Arial" w:hAnsi="Arial" w:cs="Arial"/>
          <w:bCs/>
          <w:sz w:val="24"/>
        </w:rPr>
        <w:t xml:space="preserve">IROP, kapitola </w:t>
      </w:r>
      <w:r w:rsidR="002B6A9C">
        <w:rPr>
          <w:rFonts w:ascii="Arial" w:hAnsi="Arial" w:cs="Arial"/>
          <w:bCs/>
          <w:sz w:val="24"/>
        </w:rPr>
        <w:t>B8-4)</w:t>
      </w:r>
      <w:r w:rsidR="00B1736A">
        <w:rPr>
          <w:rFonts w:ascii="Arial" w:hAnsi="Arial" w:cs="Arial"/>
          <w:bCs/>
          <w:sz w:val="24"/>
        </w:rPr>
        <w:t>.</w:t>
      </w:r>
    </w:p>
    <w:p w:rsidR="001E048E" w:rsidRPr="00FE3318" w:rsidRDefault="001E048E" w:rsidP="001E0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Příjemce</w:t>
      </w:r>
    </w:p>
    <w:p w:rsidR="00242563" w:rsidRPr="001A4203" w:rsidRDefault="001E048E" w:rsidP="00B53A71">
      <w:pPr>
        <w:jc w:val="both"/>
        <w:rPr>
          <w:rFonts w:ascii="Arial" w:hAnsi="Arial" w:cs="Arial"/>
          <w:bCs/>
          <w:sz w:val="24"/>
        </w:rPr>
      </w:pPr>
      <w:r w:rsidRPr="001E048E">
        <w:rPr>
          <w:rFonts w:ascii="Arial" w:hAnsi="Arial" w:cs="Arial"/>
          <w:bCs/>
          <w:sz w:val="24"/>
        </w:rPr>
        <w:t>Cílovou skupinou jsou subjekty, kterým byla dotace schválena a realizují projekt. Příjemci o existenci IROP vědí a znají i pravidla a procesy spojené s realizací projektu. Nejdůležitějším zdrojem informací jsou pro ně webové stránky</w:t>
      </w:r>
      <w:r>
        <w:rPr>
          <w:rFonts w:ascii="Arial" w:hAnsi="Arial" w:cs="Arial"/>
          <w:bCs/>
          <w:sz w:val="24"/>
        </w:rPr>
        <w:t xml:space="preserve"> (</w:t>
      </w:r>
      <w:proofErr w:type="spellStart"/>
      <w:r>
        <w:rPr>
          <w:rFonts w:ascii="Arial" w:hAnsi="Arial" w:cs="Arial"/>
          <w:bCs/>
          <w:sz w:val="24"/>
        </w:rPr>
        <w:t>microsite</w:t>
      </w:r>
      <w:proofErr w:type="spellEnd"/>
      <w:r>
        <w:rPr>
          <w:rFonts w:ascii="Arial" w:hAnsi="Arial" w:cs="Arial"/>
          <w:bCs/>
          <w:sz w:val="24"/>
        </w:rPr>
        <w:t xml:space="preserve"> IROP)</w:t>
      </w:r>
      <w:r w:rsidRPr="001E048E">
        <w:rPr>
          <w:rFonts w:ascii="Arial" w:hAnsi="Arial" w:cs="Arial"/>
          <w:bCs/>
          <w:sz w:val="24"/>
        </w:rPr>
        <w:t xml:space="preserve">, kde mají k dispozici dokumenty (pravidla </w:t>
      </w:r>
      <w:r w:rsidR="00D33DF4">
        <w:rPr>
          <w:rFonts w:ascii="Arial" w:hAnsi="Arial" w:cs="Arial"/>
          <w:bCs/>
          <w:sz w:val="24"/>
        </w:rPr>
        <w:t>obecná i specifická</w:t>
      </w:r>
      <w:r w:rsidRPr="001E048E">
        <w:rPr>
          <w:rFonts w:ascii="Arial" w:hAnsi="Arial" w:cs="Arial"/>
          <w:bCs/>
          <w:sz w:val="24"/>
        </w:rPr>
        <w:t>)</w:t>
      </w:r>
      <w:r w:rsidR="00D33DF4">
        <w:rPr>
          <w:rFonts w:ascii="Arial" w:hAnsi="Arial" w:cs="Arial"/>
          <w:bCs/>
          <w:sz w:val="24"/>
        </w:rPr>
        <w:t xml:space="preserve"> a rovněž databázi FAQ</w:t>
      </w:r>
      <w:r w:rsidRPr="001E048E">
        <w:rPr>
          <w:rFonts w:ascii="Arial" w:hAnsi="Arial" w:cs="Arial"/>
          <w:bCs/>
          <w:sz w:val="24"/>
        </w:rPr>
        <w:t>. Dalším důležitým zdrojem informací je přímá komunikace ve fo</w:t>
      </w:r>
      <w:r w:rsidR="00B53A71">
        <w:rPr>
          <w:rFonts w:ascii="Arial" w:hAnsi="Arial" w:cs="Arial"/>
          <w:bCs/>
          <w:sz w:val="24"/>
        </w:rPr>
        <w:t>rmě seminářů, osobní konzultace a</w:t>
      </w:r>
      <w:r w:rsidRPr="001E048E">
        <w:rPr>
          <w:rFonts w:ascii="Arial" w:hAnsi="Arial" w:cs="Arial"/>
          <w:bCs/>
          <w:sz w:val="24"/>
        </w:rPr>
        <w:t xml:space="preserve"> e-mailová k</w:t>
      </w:r>
      <w:r>
        <w:rPr>
          <w:rFonts w:ascii="Arial" w:hAnsi="Arial" w:cs="Arial"/>
          <w:bCs/>
          <w:sz w:val="24"/>
        </w:rPr>
        <w:t>omunikace. Příjemci také budou</w:t>
      </w:r>
      <w:r w:rsidRPr="001E048E">
        <w:rPr>
          <w:rFonts w:ascii="Arial" w:hAnsi="Arial" w:cs="Arial"/>
          <w:bCs/>
          <w:sz w:val="24"/>
        </w:rPr>
        <w:t xml:space="preserve"> využívat pro komunikaci </w:t>
      </w:r>
      <w:r w:rsidR="00B53A71">
        <w:rPr>
          <w:rFonts w:ascii="Arial" w:hAnsi="Arial" w:cs="Arial"/>
          <w:bCs/>
          <w:sz w:val="24"/>
        </w:rPr>
        <w:t xml:space="preserve">s CRR ČR </w:t>
      </w:r>
      <w:r w:rsidRPr="001E048E">
        <w:rPr>
          <w:rFonts w:ascii="Arial" w:hAnsi="Arial" w:cs="Arial"/>
          <w:bCs/>
          <w:sz w:val="24"/>
        </w:rPr>
        <w:t xml:space="preserve">MS 2014+ formou tzv. interních depeší, jakožto nástroje pro komunikaci mezi jednotlivými uživateli systému. Pro tuto cílovou skupinu je důležité povědomí o </w:t>
      </w:r>
      <w:proofErr w:type="spellStart"/>
      <w:r w:rsidRPr="001E048E">
        <w:rPr>
          <w:rFonts w:ascii="Arial" w:hAnsi="Arial" w:cs="Arial"/>
          <w:bCs/>
          <w:sz w:val="24"/>
        </w:rPr>
        <w:t>best</w:t>
      </w:r>
      <w:proofErr w:type="spellEnd"/>
      <w:r w:rsidRPr="001E048E">
        <w:rPr>
          <w:rFonts w:ascii="Arial" w:hAnsi="Arial" w:cs="Arial"/>
          <w:bCs/>
          <w:sz w:val="24"/>
        </w:rPr>
        <w:t xml:space="preserve"> </w:t>
      </w:r>
      <w:proofErr w:type="spellStart"/>
      <w:r w:rsidRPr="001E048E">
        <w:rPr>
          <w:rFonts w:ascii="Arial" w:hAnsi="Arial" w:cs="Arial"/>
          <w:bCs/>
          <w:sz w:val="24"/>
        </w:rPr>
        <w:t>practise</w:t>
      </w:r>
      <w:proofErr w:type="spellEnd"/>
      <w:r w:rsidRPr="001E048E">
        <w:rPr>
          <w:rFonts w:ascii="Arial" w:hAnsi="Arial" w:cs="Arial"/>
          <w:bCs/>
          <w:sz w:val="24"/>
        </w:rPr>
        <w:t xml:space="preserve"> projektech a zároveň o tom, jak se vyhnout nejčastějším chybám.</w:t>
      </w:r>
      <w:r>
        <w:rPr>
          <w:rFonts w:ascii="Arial" w:hAnsi="Arial" w:cs="Arial"/>
          <w:bCs/>
          <w:sz w:val="24"/>
        </w:rPr>
        <w:t xml:space="preserve"> Komunikaci směrem k této cílové skupině obstarává výhradně CRR ČR.</w:t>
      </w:r>
    </w:p>
    <w:p w:rsidR="00222529" w:rsidRPr="00FE3318" w:rsidRDefault="00222529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32"/>
        </w:rPr>
      </w:pPr>
      <w:r w:rsidRPr="00FE3318">
        <w:rPr>
          <w:rFonts w:ascii="Arial" w:hAnsi="Arial" w:cs="Arial"/>
          <w:b/>
          <w:bCs/>
          <w:i/>
          <w:sz w:val="24"/>
        </w:rPr>
        <w:t>Média</w:t>
      </w:r>
    </w:p>
    <w:p w:rsidR="00E84ED8" w:rsidRDefault="00222529" w:rsidP="00222529">
      <w:pPr>
        <w:jc w:val="both"/>
        <w:rPr>
          <w:rFonts w:ascii="Arial" w:hAnsi="Arial" w:cs="Arial"/>
          <w:bCs/>
          <w:sz w:val="24"/>
        </w:rPr>
      </w:pPr>
      <w:r w:rsidRPr="00222529">
        <w:rPr>
          <w:rFonts w:ascii="Arial" w:hAnsi="Arial" w:cs="Arial"/>
          <w:bCs/>
          <w:sz w:val="24"/>
        </w:rPr>
        <w:t>Tato cílová skupina představuje především zástupce masových komunikačních médií (rozhlas, televize, tisk, internet), jejichž posláním je umožnit přenos sdělení od zdroje</w:t>
      </w:r>
      <w:r w:rsidR="00D6121D">
        <w:rPr>
          <w:rFonts w:ascii="Arial" w:hAnsi="Arial" w:cs="Arial"/>
          <w:bCs/>
          <w:sz w:val="24"/>
        </w:rPr>
        <w:t xml:space="preserve"> (ŘO, CRR</w:t>
      </w:r>
      <w:r w:rsidR="00D10DB4">
        <w:rPr>
          <w:rFonts w:ascii="Arial" w:hAnsi="Arial" w:cs="Arial"/>
          <w:bCs/>
          <w:sz w:val="24"/>
        </w:rPr>
        <w:t xml:space="preserve"> ČR</w:t>
      </w:r>
      <w:r w:rsidR="00D6121D">
        <w:rPr>
          <w:rFonts w:ascii="Arial" w:hAnsi="Arial" w:cs="Arial"/>
          <w:bCs/>
          <w:sz w:val="24"/>
        </w:rPr>
        <w:t xml:space="preserve">, ITI, příjemce atd.) </w:t>
      </w:r>
      <w:r w:rsidRPr="00222529">
        <w:rPr>
          <w:rFonts w:ascii="Arial" w:hAnsi="Arial" w:cs="Arial"/>
          <w:bCs/>
          <w:sz w:val="24"/>
        </w:rPr>
        <w:t>k</w:t>
      </w:r>
      <w:r w:rsidR="00D81144">
        <w:rPr>
          <w:rFonts w:ascii="Arial" w:hAnsi="Arial" w:cs="Arial"/>
          <w:bCs/>
          <w:sz w:val="24"/>
        </w:rPr>
        <w:t> </w:t>
      </w:r>
      <w:r w:rsidR="00D6121D">
        <w:rPr>
          <w:rFonts w:ascii="Arial" w:hAnsi="Arial" w:cs="Arial"/>
          <w:bCs/>
          <w:sz w:val="24"/>
        </w:rPr>
        <w:t>adresátovi</w:t>
      </w:r>
      <w:r w:rsidRPr="00222529">
        <w:rPr>
          <w:rFonts w:ascii="Arial" w:hAnsi="Arial" w:cs="Arial"/>
          <w:bCs/>
          <w:sz w:val="24"/>
        </w:rPr>
        <w:t xml:space="preserve">. Její vliv je klíčový na utváření povědomí o </w:t>
      </w:r>
      <w:r w:rsidR="00FE3318">
        <w:rPr>
          <w:rFonts w:ascii="Arial" w:hAnsi="Arial" w:cs="Arial"/>
          <w:bCs/>
          <w:sz w:val="24"/>
        </w:rPr>
        <w:t>IROP</w:t>
      </w:r>
      <w:r w:rsidRPr="00222529">
        <w:rPr>
          <w:rFonts w:ascii="Arial" w:hAnsi="Arial" w:cs="Arial"/>
          <w:bCs/>
          <w:sz w:val="24"/>
        </w:rPr>
        <w:t xml:space="preserve"> především u široké veřejnosti, ale také u tvůrců veřejného mínění a osob s</w:t>
      </w:r>
      <w:r w:rsidR="00D81144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rozhodovacími pravomocemi ve veřejném sektoru. </w:t>
      </w:r>
      <w:r w:rsidR="00D81144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Vyžaduje jednoduchou, srozumitelnou a včasnou informaci. </w:t>
      </w:r>
      <w:r w:rsidR="00303D9B">
        <w:rPr>
          <w:rFonts w:ascii="Arial" w:hAnsi="Arial" w:cs="Arial"/>
          <w:bCs/>
          <w:sz w:val="24"/>
        </w:rPr>
        <w:t>Tomu bude přizpůsoben obsah sdělení tiskových zpráv (např. semináře</w:t>
      </w:r>
      <w:r w:rsidR="001E048E">
        <w:rPr>
          <w:rFonts w:ascii="Arial" w:hAnsi="Arial" w:cs="Arial"/>
          <w:bCs/>
          <w:sz w:val="24"/>
        </w:rPr>
        <w:t>, vyhlášení výzev, realizované projekty apod.</w:t>
      </w:r>
      <w:r w:rsidR="00303D9B">
        <w:rPr>
          <w:rFonts w:ascii="Arial" w:hAnsi="Arial" w:cs="Arial"/>
          <w:bCs/>
          <w:sz w:val="24"/>
        </w:rPr>
        <w:t xml:space="preserve">) </w:t>
      </w:r>
      <w:r w:rsidRPr="00222529">
        <w:rPr>
          <w:rFonts w:ascii="Arial" w:hAnsi="Arial" w:cs="Arial"/>
          <w:bCs/>
          <w:sz w:val="24"/>
        </w:rPr>
        <w:t>Vedle klasických nástrojů komunikace (např. t</w:t>
      </w:r>
      <w:r w:rsidR="00791375">
        <w:rPr>
          <w:rFonts w:ascii="Arial" w:hAnsi="Arial" w:cs="Arial"/>
          <w:bCs/>
          <w:sz w:val="24"/>
        </w:rPr>
        <w:t>iskové zprávy a konference</w:t>
      </w:r>
      <w:r w:rsidRPr="00222529">
        <w:rPr>
          <w:rFonts w:ascii="Arial" w:hAnsi="Arial" w:cs="Arial"/>
          <w:bCs/>
          <w:sz w:val="24"/>
        </w:rPr>
        <w:t xml:space="preserve">) je důležité dlouhodobé budování informačních vazeb a proaktivní přístup </w:t>
      </w:r>
      <w:r w:rsidR="003E1645">
        <w:rPr>
          <w:rFonts w:ascii="Arial" w:hAnsi="Arial" w:cs="Arial"/>
          <w:bCs/>
          <w:sz w:val="24"/>
        </w:rPr>
        <w:t>ve spolupráci s</w:t>
      </w:r>
      <w:r w:rsidR="00D81144">
        <w:rPr>
          <w:rFonts w:ascii="Arial" w:hAnsi="Arial" w:cs="Arial"/>
          <w:bCs/>
          <w:sz w:val="24"/>
        </w:rPr>
        <w:t> </w:t>
      </w:r>
      <w:r w:rsidR="001E048E">
        <w:rPr>
          <w:rFonts w:ascii="Arial" w:hAnsi="Arial" w:cs="Arial"/>
          <w:bCs/>
          <w:sz w:val="24"/>
        </w:rPr>
        <w:t>Oddělením</w:t>
      </w:r>
      <w:r w:rsidR="00FE3318">
        <w:rPr>
          <w:rFonts w:ascii="Arial" w:hAnsi="Arial" w:cs="Arial"/>
          <w:bCs/>
          <w:sz w:val="24"/>
        </w:rPr>
        <w:t xml:space="preserve"> komunikace</w:t>
      </w:r>
      <w:r w:rsidR="003E1645">
        <w:rPr>
          <w:rFonts w:ascii="Arial" w:hAnsi="Arial" w:cs="Arial"/>
          <w:bCs/>
          <w:sz w:val="24"/>
        </w:rPr>
        <w:t xml:space="preserve"> MMR</w:t>
      </w:r>
      <w:r w:rsidRPr="00222529">
        <w:rPr>
          <w:rFonts w:ascii="Arial" w:hAnsi="Arial" w:cs="Arial"/>
          <w:bCs/>
          <w:sz w:val="24"/>
        </w:rPr>
        <w:t>.</w:t>
      </w:r>
    </w:p>
    <w:p w:rsidR="001E048E" w:rsidRPr="00FE3318" w:rsidRDefault="001E048E" w:rsidP="001E0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Občané </w:t>
      </w:r>
      <w:r w:rsidR="00C27B62">
        <w:rPr>
          <w:rFonts w:ascii="Arial" w:hAnsi="Arial" w:cs="Arial"/>
          <w:b/>
          <w:bCs/>
          <w:i/>
          <w:sz w:val="24"/>
        </w:rPr>
        <w:t xml:space="preserve">ČR </w:t>
      </w:r>
      <w:r>
        <w:rPr>
          <w:rFonts w:ascii="Arial" w:hAnsi="Arial" w:cs="Arial"/>
          <w:b/>
          <w:bCs/>
          <w:i/>
          <w:sz w:val="24"/>
        </w:rPr>
        <w:t>15+</w:t>
      </w:r>
    </w:p>
    <w:p w:rsidR="001E048E" w:rsidRDefault="001E048E" w:rsidP="0022252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Definice viz Společná komunikační strategie ESIF v ČR (kapitola 5.7, str. 29)</w:t>
      </w:r>
      <w:r w:rsidR="00791375">
        <w:rPr>
          <w:rFonts w:ascii="Arial" w:hAnsi="Arial" w:cs="Arial"/>
          <w:bCs/>
          <w:sz w:val="24"/>
        </w:rPr>
        <w:t>.</w:t>
      </w:r>
    </w:p>
    <w:p w:rsidR="001E048E" w:rsidRDefault="001E048E" w:rsidP="00222529">
      <w:pPr>
        <w:jc w:val="both"/>
        <w:rPr>
          <w:rFonts w:ascii="Arial" w:hAnsi="Arial" w:cs="Arial"/>
          <w:bCs/>
          <w:sz w:val="24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89337B" w:rsidRDefault="0089337B" w:rsidP="00CA7123">
      <w:pPr>
        <w:jc w:val="both"/>
        <w:rPr>
          <w:rFonts w:ascii="Arial" w:hAnsi="Arial" w:cs="Arial"/>
          <w:bCs/>
          <w:i/>
          <w:sz w:val="24"/>
        </w:rPr>
      </w:pPr>
    </w:p>
    <w:p w:rsidR="004909C4" w:rsidRPr="00CA7123" w:rsidRDefault="004909C4" w:rsidP="00CA7123">
      <w:pPr>
        <w:jc w:val="both"/>
        <w:rPr>
          <w:rFonts w:ascii="Arial" w:hAnsi="Arial" w:cs="Arial"/>
          <w:bCs/>
          <w:i/>
          <w:sz w:val="24"/>
        </w:rPr>
      </w:pPr>
      <w:r w:rsidRPr="00CA7123">
        <w:rPr>
          <w:rFonts w:ascii="Arial" w:hAnsi="Arial" w:cs="Arial"/>
          <w:bCs/>
          <w:i/>
          <w:sz w:val="24"/>
        </w:rPr>
        <w:t>Z</w:t>
      </w:r>
      <w:r w:rsidR="00D81144" w:rsidRPr="00CA7123">
        <w:rPr>
          <w:rFonts w:ascii="Arial" w:hAnsi="Arial" w:cs="Arial"/>
          <w:bCs/>
          <w:i/>
          <w:sz w:val="24"/>
        </w:rPr>
        <w:t> </w:t>
      </w:r>
      <w:r w:rsidRPr="00CA7123">
        <w:rPr>
          <w:rFonts w:ascii="Arial" w:hAnsi="Arial" w:cs="Arial"/>
          <w:bCs/>
          <w:i/>
          <w:sz w:val="24"/>
        </w:rPr>
        <w:t xml:space="preserve">výše uvedeného </w:t>
      </w:r>
      <w:r w:rsidR="004F19D4" w:rsidRPr="00CA7123">
        <w:rPr>
          <w:rFonts w:ascii="Arial" w:hAnsi="Arial" w:cs="Arial"/>
          <w:bCs/>
          <w:i/>
          <w:sz w:val="24"/>
        </w:rPr>
        <w:t>vyplývají</w:t>
      </w:r>
      <w:r w:rsidRPr="00CA7123">
        <w:rPr>
          <w:rFonts w:ascii="Arial" w:hAnsi="Arial" w:cs="Arial"/>
          <w:bCs/>
          <w:i/>
          <w:sz w:val="24"/>
        </w:rPr>
        <w:t xml:space="preserve"> následující komunikační sdělení směrem k</w:t>
      </w:r>
      <w:r w:rsidR="00D81144" w:rsidRPr="00CA7123">
        <w:rPr>
          <w:rFonts w:ascii="Arial" w:hAnsi="Arial" w:cs="Arial"/>
          <w:bCs/>
          <w:i/>
          <w:sz w:val="24"/>
        </w:rPr>
        <w:t> </w:t>
      </w:r>
      <w:r w:rsidR="001763CC" w:rsidRPr="00CA7123">
        <w:rPr>
          <w:rFonts w:ascii="Arial" w:hAnsi="Arial" w:cs="Arial"/>
          <w:bCs/>
          <w:i/>
          <w:sz w:val="24"/>
        </w:rPr>
        <w:t xml:space="preserve">primárním </w:t>
      </w:r>
      <w:r w:rsidRPr="00CA7123">
        <w:rPr>
          <w:rFonts w:ascii="Arial" w:hAnsi="Arial" w:cs="Arial"/>
          <w:bCs/>
          <w:i/>
          <w:sz w:val="24"/>
        </w:rPr>
        <w:t>cílovým sk</w:t>
      </w:r>
      <w:r w:rsidR="001E048E" w:rsidRPr="00CA7123">
        <w:rPr>
          <w:rFonts w:ascii="Arial" w:hAnsi="Arial" w:cs="Arial"/>
          <w:bCs/>
          <w:i/>
          <w:sz w:val="24"/>
        </w:rPr>
        <w:t>upinám pro rok 2016</w:t>
      </w:r>
      <w:r w:rsidRPr="00CA7123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4909C4" w:rsidRPr="004909C4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4909C4" w:rsidRDefault="004909C4" w:rsidP="004909C4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909C4">
              <w:rPr>
                <w:rFonts w:ascii="Arial" w:hAnsi="Arial" w:cs="Arial"/>
                <w:b/>
                <w:bCs/>
                <w:sz w:val="24"/>
              </w:rPr>
              <w:t>Potenci</w:t>
            </w:r>
            <w:r w:rsidR="000A1B11">
              <w:rPr>
                <w:rFonts w:ascii="Arial" w:hAnsi="Arial" w:cs="Arial"/>
                <w:b/>
                <w:bCs/>
                <w:sz w:val="24"/>
              </w:rPr>
              <w:t>ální žadatelé</w:t>
            </w:r>
            <w:r w:rsidR="009E0D56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3B088C">
              <w:rPr>
                <w:rFonts w:ascii="Arial" w:hAnsi="Arial" w:cs="Arial"/>
                <w:b/>
                <w:bCs/>
                <w:sz w:val="24"/>
              </w:rPr>
              <w:t>žadatelé</w:t>
            </w:r>
            <w:r w:rsidR="009E0D56">
              <w:rPr>
                <w:rFonts w:ascii="Arial" w:hAnsi="Arial" w:cs="Arial"/>
                <w:b/>
                <w:bCs/>
                <w:sz w:val="24"/>
              </w:rPr>
              <w:t>, příjemci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Default="004F19D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4F19D4">
              <w:rPr>
                <w:rFonts w:ascii="Arial" w:hAnsi="Arial" w:cs="Arial"/>
                <w:bCs/>
              </w:rPr>
              <w:t>Administrace projektů je snazší než v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minulé</w:t>
            </w:r>
            <w:r>
              <w:rPr>
                <w:rFonts w:ascii="Arial" w:hAnsi="Arial" w:cs="Arial"/>
                <w:bCs/>
              </w:rPr>
              <w:t>m</w:t>
            </w:r>
            <w:r w:rsidRPr="004F19D4">
              <w:rPr>
                <w:rFonts w:ascii="Arial" w:hAnsi="Arial" w:cs="Arial"/>
                <w:bCs/>
              </w:rPr>
              <w:t xml:space="preserve"> programovém období</w:t>
            </w:r>
            <w:r>
              <w:rPr>
                <w:rFonts w:ascii="Arial" w:hAnsi="Arial" w:cs="Arial"/>
                <w:bCs/>
              </w:rPr>
              <w:t>.</w:t>
            </w:r>
          </w:p>
          <w:p w:rsidR="003B088C" w:rsidRPr="003B088C" w:rsidRDefault="00F43134" w:rsidP="003B088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Subjekty implementační struktury I</w:t>
            </w:r>
            <w:r w:rsidR="003B088C">
              <w:rPr>
                <w:rFonts w:ascii="Arial" w:hAnsi="Arial" w:cs="Arial"/>
                <w:bCs/>
              </w:rPr>
              <w:t>ROP poskytuj</w:t>
            </w:r>
            <w:r>
              <w:rPr>
                <w:rFonts w:ascii="Arial" w:hAnsi="Arial" w:cs="Arial"/>
                <w:bCs/>
              </w:rPr>
              <w:t>í</w:t>
            </w:r>
            <w:r w:rsidR="003B088C">
              <w:rPr>
                <w:rFonts w:ascii="Arial" w:hAnsi="Arial" w:cs="Arial"/>
                <w:bCs/>
              </w:rPr>
              <w:t xml:space="preserve"> informační servis o možnostech čerpání z</w:t>
            </w:r>
            <w:r w:rsidR="00D81144">
              <w:rPr>
                <w:rFonts w:ascii="Arial" w:hAnsi="Arial" w:cs="Arial"/>
                <w:bCs/>
              </w:rPr>
              <w:t> </w:t>
            </w:r>
            <w:r w:rsidR="003B088C" w:rsidRPr="003B088C">
              <w:rPr>
                <w:rFonts w:ascii="Arial" w:hAnsi="Arial" w:cs="Arial"/>
                <w:bCs/>
              </w:rPr>
              <w:t>IROP</w:t>
            </w:r>
            <w:r w:rsid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>Způsob předkládání, výběr, kontrola a proplácení projektů je v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každé části procesu transparentní.</w:t>
            </w:r>
          </w:p>
          <w:p w:rsidR="003B088C" w:rsidRPr="00AC028C" w:rsidRDefault="003B088C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Připravujete projektovou žádost? Rádi Vám poskytneme informace.</w:t>
            </w:r>
          </w:p>
          <w:p w:rsidR="00F43134" w:rsidRPr="004F19D4" w:rsidRDefault="00F4313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Inspirujte se úspěšnými projekty realizovanými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 (např.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rámci IOP /www.kvalitazivota.eu/ a ROP).</w:t>
            </w:r>
          </w:p>
          <w:p w:rsidR="004909C4" w:rsidRPr="004909C4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Žadatelé podpory získávají včasnou a kvalitní informaci o nejčastějších chybách při přípravě projektové žádosti.</w:t>
            </w:r>
            <w:r w:rsidRPr="004909C4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3B088C" w:rsidRDefault="003B088C" w:rsidP="00D40F0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3B088C">
              <w:rPr>
                <w:rFonts w:ascii="Arial" w:hAnsi="Arial" w:cs="Arial"/>
                <w:b/>
                <w:bCs/>
                <w:sz w:val="24"/>
              </w:rPr>
              <w:t>Média</w:t>
            </w:r>
            <w:r w:rsidR="00D10024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>ob</w:t>
            </w:r>
            <w:r w:rsidR="00D40F00">
              <w:rPr>
                <w:rFonts w:ascii="Arial" w:hAnsi="Arial" w:cs="Arial"/>
                <w:b/>
                <w:bCs/>
                <w:sz w:val="24"/>
              </w:rPr>
              <w:t>čané ČR 15+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 xml:space="preserve">Smysluplnost </w:t>
            </w:r>
            <w:r w:rsidR="003B088C" w:rsidRPr="003B088C">
              <w:rPr>
                <w:rFonts w:ascii="Arial" w:hAnsi="Arial" w:cs="Arial"/>
                <w:bCs/>
              </w:rPr>
              <w:t>finančních intervencí</w:t>
            </w:r>
            <w:r w:rsidRPr="003B088C">
              <w:rPr>
                <w:rFonts w:ascii="Arial" w:hAnsi="Arial" w:cs="Arial"/>
                <w:bCs/>
              </w:rPr>
              <w:t xml:space="preserve"> 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A3677F" w:rsidRDefault="004909C4" w:rsidP="00A3677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Peníze z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>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 xml:space="preserve"> se </w:t>
            </w:r>
            <w:r w:rsidR="003B088C" w:rsidRPr="003B088C">
              <w:rPr>
                <w:rFonts w:ascii="Arial" w:hAnsi="Arial" w:cs="Arial"/>
                <w:bCs/>
              </w:rPr>
              <w:t>budou čerpat</w:t>
            </w:r>
            <w:r w:rsidRPr="003B088C">
              <w:rPr>
                <w:rFonts w:ascii="Arial" w:hAnsi="Arial" w:cs="Arial"/>
                <w:bCs/>
              </w:rPr>
              <w:t xml:space="preserve"> transparentně.</w:t>
            </w:r>
          </w:p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 xml:space="preserve">Všichni </w:t>
            </w:r>
            <w:r w:rsidR="003B088C">
              <w:rPr>
                <w:rFonts w:ascii="Arial" w:hAnsi="Arial" w:cs="Arial"/>
                <w:bCs/>
              </w:rPr>
              <w:t>žadatelé</w:t>
            </w:r>
            <w:r w:rsidRPr="003B088C">
              <w:rPr>
                <w:rFonts w:ascii="Arial" w:hAnsi="Arial" w:cs="Arial"/>
                <w:bCs/>
              </w:rPr>
              <w:t xml:space="preserve"> mají dostatek správných informací k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 xml:space="preserve">tomu, aby </w:t>
            </w:r>
            <w:r w:rsidR="003B088C">
              <w:rPr>
                <w:rFonts w:ascii="Arial" w:hAnsi="Arial" w:cs="Arial"/>
                <w:bCs/>
              </w:rPr>
              <w:t>připravili kvalitní</w:t>
            </w:r>
            <w:r w:rsidRPr="003B088C">
              <w:rPr>
                <w:rFonts w:ascii="Arial" w:hAnsi="Arial" w:cs="Arial"/>
                <w:bCs/>
              </w:rPr>
              <w:t xml:space="preserve"> projekt</w:t>
            </w:r>
            <w:r w:rsidR="003B088C">
              <w:rPr>
                <w:rFonts w:ascii="Arial" w:hAnsi="Arial" w:cs="Arial"/>
                <w:bCs/>
              </w:rPr>
              <w:t>ovou žádost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3B088C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Tematické celky týkající se IROP</w:t>
            </w:r>
            <w:r w:rsidR="004909C4" w:rsidRPr="003B088C">
              <w:rPr>
                <w:rFonts w:ascii="Arial" w:hAnsi="Arial" w:cs="Arial"/>
                <w:bCs/>
              </w:rPr>
              <w:t xml:space="preserve">: </w:t>
            </w:r>
            <w:r w:rsidR="00C8715B">
              <w:rPr>
                <w:rFonts w:ascii="Arial" w:hAnsi="Arial" w:cs="Arial"/>
                <w:bCs/>
              </w:rPr>
              <w:t xml:space="preserve">silnice, doprava, integrovaný záchranný systém, sociální </w:t>
            </w:r>
            <w:r w:rsidR="00C27B62">
              <w:rPr>
                <w:rFonts w:ascii="Arial" w:hAnsi="Arial" w:cs="Arial"/>
                <w:bCs/>
              </w:rPr>
              <w:t>integrace</w:t>
            </w:r>
            <w:r w:rsidR="00C8715B">
              <w:rPr>
                <w:rFonts w:ascii="Arial" w:hAnsi="Arial" w:cs="Arial"/>
                <w:bCs/>
              </w:rPr>
              <w:t xml:space="preserve">, sociální podnikání, zdravotnictví, vzdělávání, zateplování, kultura, </w:t>
            </w:r>
            <w:proofErr w:type="spellStart"/>
            <w:r w:rsidR="00C8715B">
              <w:rPr>
                <w:rFonts w:ascii="Arial" w:hAnsi="Arial" w:cs="Arial"/>
                <w:bCs/>
              </w:rPr>
              <w:t>eGovernment</w:t>
            </w:r>
            <w:proofErr w:type="spellEnd"/>
            <w:r w:rsidR="00C8715B">
              <w:rPr>
                <w:rFonts w:ascii="Arial" w:hAnsi="Arial" w:cs="Arial"/>
                <w:bCs/>
              </w:rPr>
              <w:t>, územní rozvoj a komunitně vedený místní rozvoj</w:t>
            </w:r>
            <w:r w:rsidR="004909C4" w:rsidRPr="003B088C">
              <w:rPr>
                <w:rFonts w:ascii="Arial" w:hAnsi="Arial" w:cs="Arial"/>
                <w:bCs/>
              </w:rPr>
              <w:t>.</w:t>
            </w:r>
          </w:p>
          <w:p w:rsidR="001762BB" w:rsidRPr="00C27B62" w:rsidRDefault="00D875F9" w:rsidP="00C27B6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Projekty </w:t>
            </w:r>
            <w:r w:rsidR="004909C4" w:rsidRPr="005D4716">
              <w:rPr>
                <w:rFonts w:ascii="Arial" w:hAnsi="Arial" w:cs="Arial"/>
                <w:bCs/>
              </w:rPr>
              <w:t>I</w:t>
            </w:r>
            <w:r w:rsidR="005D4716">
              <w:rPr>
                <w:rFonts w:ascii="Arial" w:hAnsi="Arial" w:cs="Arial"/>
                <w:bCs/>
              </w:rPr>
              <w:t>ROP zvý</w:t>
            </w:r>
            <w:r w:rsidR="005D4716" w:rsidRPr="005D4716">
              <w:rPr>
                <w:rFonts w:ascii="Arial" w:hAnsi="Arial" w:cs="Arial"/>
                <w:bCs/>
              </w:rPr>
              <w:t>ší</w:t>
            </w:r>
            <w:r w:rsidR="004909C4" w:rsidRPr="005D4716">
              <w:rPr>
                <w:rFonts w:ascii="Arial" w:hAnsi="Arial" w:cs="Arial"/>
                <w:bCs/>
              </w:rPr>
              <w:t xml:space="preserve"> kvalitu života každého z</w:t>
            </w:r>
            <w:r w:rsidR="00D81144">
              <w:rPr>
                <w:rFonts w:ascii="Arial" w:hAnsi="Arial" w:cs="Arial"/>
                <w:bCs/>
              </w:rPr>
              <w:t> </w:t>
            </w:r>
            <w:r w:rsidR="004909C4" w:rsidRPr="005D4716">
              <w:rPr>
                <w:rFonts w:ascii="Arial" w:hAnsi="Arial" w:cs="Arial"/>
                <w:bCs/>
              </w:rPr>
              <w:t>nás!</w:t>
            </w:r>
          </w:p>
        </w:tc>
      </w:tr>
    </w:tbl>
    <w:p w:rsidR="004909C4" w:rsidRDefault="004909C4" w:rsidP="00222529">
      <w:pPr>
        <w:jc w:val="both"/>
        <w:rPr>
          <w:rFonts w:ascii="Arial" w:hAnsi="Arial" w:cs="Arial"/>
          <w:bCs/>
          <w:sz w:val="24"/>
        </w:rPr>
      </w:pPr>
    </w:p>
    <w:p w:rsidR="00796521" w:rsidRDefault="00796521" w:rsidP="0094339B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Ostatní c</w:t>
      </w:r>
      <w:r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BC173D" w:rsidRDefault="00BC173D" w:rsidP="00796521">
      <w:pPr>
        <w:pStyle w:val="Odstavecseseznamem"/>
        <w:ind w:left="1004"/>
        <w:jc w:val="both"/>
        <w:rPr>
          <w:rFonts w:ascii="Arial" w:hAnsi="Arial" w:cs="Arial"/>
          <w:b/>
          <w:bCs/>
          <w:i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Evropská komise</w:t>
      </w:r>
    </w:p>
    <w:p w:rsid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Monitorovací výbor</w:t>
      </w:r>
      <w:r w:rsidR="002F41FF">
        <w:rPr>
          <w:rFonts w:ascii="Arial" w:hAnsi="Arial" w:cs="Arial"/>
          <w:bCs/>
          <w:sz w:val="24"/>
        </w:rPr>
        <w:t xml:space="preserve"> IROP</w:t>
      </w:r>
    </w:p>
    <w:p w:rsidR="002E0891" w:rsidRPr="00796521" w:rsidRDefault="002E0891" w:rsidP="002E089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</w:t>
      </w:r>
      <w:r w:rsidRPr="002E0891">
        <w:rPr>
          <w:rFonts w:ascii="Arial" w:hAnsi="Arial" w:cs="Arial"/>
          <w:bCs/>
          <w:sz w:val="24"/>
        </w:rPr>
        <w:t>egionální a místní orgány státní správy a samosprávy</w:t>
      </w:r>
      <w:r>
        <w:rPr>
          <w:rFonts w:ascii="Arial" w:hAnsi="Arial" w:cs="Arial"/>
          <w:bCs/>
          <w:sz w:val="24"/>
        </w:rPr>
        <w:t xml:space="preserve"> (p</w:t>
      </w:r>
      <w:r w:rsidRPr="00B4670F">
        <w:rPr>
          <w:rFonts w:ascii="Arial" w:hAnsi="Arial" w:cs="Arial"/>
          <w:bCs/>
          <w:sz w:val="24"/>
        </w:rPr>
        <w:t>artneři v</w:t>
      </w:r>
      <w:r>
        <w:rPr>
          <w:rFonts w:ascii="Arial" w:hAnsi="Arial" w:cs="Arial"/>
          <w:bCs/>
          <w:sz w:val="24"/>
        </w:rPr>
        <w:t> </w:t>
      </w:r>
      <w:r w:rsidRPr="00B4670F">
        <w:rPr>
          <w:rFonts w:ascii="Arial" w:hAnsi="Arial" w:cs="Arial"/>
          <w:bCs/>
          <w:sz w:val="24"/>
        </w:rPr>
        <w:t>území</w:t>
      </w:r>
      <w:r>
        <w:rPr>
          <w:rFonts w:ascii="Arial" w:hAnsi="Arial" w:cs="Arial"/>
          <w:bCs/>
          <w:sz w:val="24"/>
        </w:rPr>
        <w:t>)</w:t>
      </w:r>
    </w:p>
    <w:p w:rsidR="00796521" w:rsidRDefault="00796521" w:rsidP="00B4670F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Hospodářští a sociální partneři</w:t>
      </w:r>
      <w:r w:rsidR="00B4670F">
        <w:rPr>
          <w:rFonts w:ascii="Arial" w:hAnsi="Arial" w:cs="Arial"/>
          <w:bCs/>
          <w:sz w:val="24"/>
        </w:rPr>
        <w:t xml:space="preserve"> (</w:t>
      </w:r>
      <w:r w:rsidR="002E0891">
        <w:rPr>
          <w:rFonts w:ascii="Arial" w:hAnsi="Arial" w:cs="Arial"/>
          <w:bCs/>
          <w:sz w:val="24"/>
        </w:rPr>
        <w:t>p</w:t>
      </w:r>
      <w:r w:rsidR="00B4670F" w:rsidRPr="00B4670F">
        <w:rPr>
          <w:rFonts w:ascii="Arial" w:hAnsi="Arial" w:cs="Arial"/>
          <w:bCs/>
          <w:sz w:val="24"/>
        </w:rPr>
        <w:t>artneři v</w:t>
      </w:r>
      <w:r w:rsidR="002E0891">
        <w:rPr>
          <w:rFonts w:ascii="Arial" w:hAnsi="Arial" w:cs="Arial"/>
          <w:bCs/>
          <w:sz w:val="24"/>
        </w:rPr>
        <w:t> </w:t>
      </w:r>
      <w:r w:rsidR="00B4670F" w:rsidRPr="00B4670F">
        <w:rPr>
          <w:rFonts w:ascii="Arial" w:hAnsi="Arial" w:cs="Arial"/>
          <w:bCs/>
          <w:sz w:val="24"/>
        </w:rPr>
        <w:t>území</w:t>
      </w:r>
      <w:r w:rsidR="002E0891">
        <w:rPr>
          <w:rFonts w:ascii="Arial" w:hAnsi="Arial" w:cs="Arial"/>
          <w:bCs/>
          <w:sz w:val="24"/>
        </w:rPr>
        <w:t>)</w:t>
      </w:r>
    </w:p>
    <w:p w:rsidR="00072D72" w:rsidRDefault="00072D72" w:rsidP="00072D72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072D72">
        <w:rPr>
          <w:rFonts w:ascii="Arial" w:hAnsi="Arial" w:cs="Arial"/>
          <w:bCs/>
          <w:sz w:val="24"/>
        </w:rPr>
        <w:t>Profesně zaměřená široká veřejnost</w:t>
      </w:r>
      <w:r>
        <w:rPr>
          <w:rFonts w:ascii="Arial" w:hAnsi="Arial" w:cs="Arial"/>
          <w:bCs/>
          <w:sz w:val="24"/>
        </w:rPr>
        <w:t xml:space="preserve"> (např. památkáři, urbanisti, stavební technici</w:t>
      </w:r>
      <w:r w:rsidRPr="00072D72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odborníci</w:t>
      </w:r>
      <w:r w:rsidRPr="00072D72">
        <w:rPr>
          <w:rFonts w:ascii="Arial" w:hAnsi="Arial" w:cs="Arial"/>
          <w:bCs/>
          <w:sz w:val="24"/>
        </w:rPr>
        <w:t xml:space="preserve"> ve školství, dopravě, zdravotnictví</w:t>
      </w:r>
      <w:r>
        <w:rPr>
          <w:rFonts w:ascii="Arial" w:hAnsi="Arial" w:cs="Arial"/>
          <w:bCs/>
          <w:sz w:val="24"/>
        </w:rPr>
        <w:t xml:space="preserve"> apod.)</w:t>
      </w:r>
    </w:p>
    <w:p w:rsidR="002E0891" w:rsidRPr="00796521" w:rsidRDefault="002E0891" w:rsidP="002E089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</w:t>
      </w:r>
      <w:r w:rsidRPr="002E0891">
        <w:rPr>
          <w:rFonts w:ascii="Arial" w:hAnsi="Arial" w:cs="Arial"/>
          <w:bCs/>
          <w:sz w:val="24"/>
        </w:rPr>
        <w:t>olitická reprezentace</w:t>
      </w:r>
    </w:p>
    <w:p w:rsidR="00796521" w:rsidRDefault="00796521" w:rsidP="008E6B85">
      <w:pPr>
        <w:pStyle w:val="Odstavecseseznamem"/>
        <w:spacing w:after="0"/>
        <w:ind w:left="1080"/>
        <w:jc w:val="both"/>
        <w:rPr>
          <w:rFonts w:ascii="Arial" w:hAnsi="Arial" w:cs="Arial"/>
          <w:bCs/>
          <w:sz w:val="24"/>
        </w:rPr>
      </w:pPr>
      <w:r w:rsidRPr="004F62EC">
        <w:rPr>
          <w:rFonts w:ascii="Arial" w:hAnsi="Arial" w:cs="Arial"/>
          <w:bCs/>
          <w:sz w:val="24"/>
        </w:rPr>
        <w:t>Ostatní subjekty zapojené do implementace</w:t>
      </w:r>
    </w:p>
    <w:p w:rsidR="004F62EC" w:rsidRPr="004F62EC" w:rsidRDefault="004F62EC" w:rsidP="008E6B85">
      <w:pPr>
        <w:pStyle w:val="Odstavecseseznamem"/>
        <w:spacing w:after="0"/>
        <w:ind w:left="1080"/>
        <w:jc w:val="both"/>
        <w:rPr>
          <w:rFonts w:ascii="Arial" w:hAnsi="Arial" w:cs="Arial"/>
          <w:bCs/>
          <w:sz w:val="24"/>
        </w:rPr>
      </w:pPr>
    </w:p>
    <w:p w:rsidR="001A14FD" w:rsidRPr="00796521" w:rsidRDefault="00FE3318" w:rsidP="00B25660">
      <w:pPr>
        <w:pStyle w:val="Odstavecseseznamem"/>
        <w:numPr>
          <w:ilvl w:val="1"/>
          <w:numId w:val="12"/>
        </w:numPr>
        <w:ind w:left="720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Komunikační cíle</w:t>
      </w:r>
    </w:p>
    <w:p w:rsidR="00B25660" w:rsidRDefault="00FE3318" w:rsidP="00B25660">
      <w:pPr>
        <w:jc w:val="both"/>
        <w:rPr>
          <w:rFonts w:ascii="Arial" w:hAnsi="Arial" w:cs="Arial"/>
          <w:bCs/>
          <w:sz w:val="24"/>
        </w:rPr>
      </w:pPr>
      <w:r w:rsidRPr="00FE3318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rovině </w:t>
      </w:r>
      <w:r>
        <w:rPr>
          <w:rFonts w:ascii="Arial" w:hAnsi="Arial" w:cs="Arial"/>
          <w:bCs/>
          <w:sz w:val="24"/>
        </w:rPr>
        <w:t>komunikačních cílů S</w:t>
      </w:r>
      <w:r w:rsidR="00D22B9D">
        <w:rPr>
          <w:rFonts w:ascii="Arial" w:hAnsi="Arial" w:cs="Arial"/>
          <w:bCs/>
          <w:sz w:val="24"/>
        </w:rPr>
        <w:t>KS ESIF a</w:t>
      </w:r>
      <w:r w:rsidRPr="00FE3318">
        <w:rPr>
          <w:rFonts w:ascii="Arial" w:hAnsi="Arial" w:cs="Arial"/>
          <w:bCs/>
          <w:sz w:val="24"/>
        </w:rPr>
        <w:t xml:space="preserve"> s</w:t>
      </w:r>
      <w:r w:rsidR="00D81144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ohledem na fázi programového cyklu </w:t>
      </w:r>
      <w:r w:rsidR="00D22B9D">
        <w:rPr>
          <w:rFonts w:ascii="Arial" w:hAnsi="Arial" w:cs="Arial"/>
          <w:bCs/>
          <w:sz w:val="24"/>
        </w:rPr>
        <w:t>IROP v</w:t>
      </w:r>
      <w:r w:rsidR="00D81144">
        <w:rPr>
          <w:rFonts w:ascii="Arial" w:hAnsi="Arial" w:cs="Arial"/>
          <w:bCs/>
          <w:sz w:val="24"/>
        </w:rPr>
        <w:t> </w:t>
      </w:r>
      <w:r w:rsidR="00C27B62">
        <w:rPr>
          <w:rFonts w:ascii="Arial" w:hAnsi="Arial" w:cs="Arial"/>
          <w:bCs/>
          <w:sz w:val="24"/>
        </w:rPr>
        <w:t>roce 2016</w:t>
      </w:r>
      <w:r w:rsidR="00D22B9D">
        <w:rPr>
          <w:rFonts w:ascii="Arial" w:hAnsi="Arial" w:cs="Arial"/>
          <w:bCs/>
          <w:sz w:val="24"/>
        </w:rPr>
        <w:t xml:space="preserve"> bude </w:t>
      </w:r>
      <w:r w:rsidRPr="00FE3318">
        <w:rPr>
          <w:rFonts w:ascii="Arial" w:hAnsi="Arial" w:cs="Arial"/>
          <w:bCs/>
          <w:sz w:val="24"/>
        </w:rPr>
        <w:t>komunikační</w:t>
      </w:r>
      <w:r w:rsidR="00D22B9D">
        <w:rPr>
          <w:rFonts w:ascii="Arial" w:hAnsi="Arial" w:cs="Arial"/>
          <w:bCs/>
          <w:sz w:val="24"/>
        </w:rPr>
        <w:t>m</w:t>
      </w:r>
      <w:r w:rsidRPr="00FE3318">
        <w:rPr>
          <w:rFonts w:ascii="Arial" w:hAnsi="Arial" w:cs="Arial"/>
          <w:bCs/>
          <w:sz w:val="24"/>
        </w:rPr>
        <w:t xml:space="preserve"> cíle</w:t>
      </w:r>
      <w:r w:rsidR="00D22B9D">
        <w:rPr>
          <w:rFonts w:ascii="Arial" w:hAnsi="Arial" w:cs="Arial"/>
          <w:bCs/>
          <w:sz w:val="24"/>
        </w:rPr>
        <w:t>m:</w:t>
      </w:r>
      <w:r w:rsidRPr="00FE3318">
        <w:rPr>
          <w:rFonts w:ascii="Arial" w:hAnsi="Arial" w:cs="Arial"/>
          <w:bCs/>
          <w:sz w:val="24"/>
        </w:rPr>
        <w:t xml:space="preserve"> </w:t>
      </w:r>
    </w:p>
    <w:p w:rsidR="0089337B" w:rsidRPr="00B25660" w:rsidRDefault="0089337B" w:rsidP="00B25660">
      <w:pPr>
        <w:jc w:val="both"/>
        <w:rPr>
          <w:rFonts w:ascii="Arial" w:hAnsi="Arial" w:cs="Arial"/>
          <w:bCs/>
          <w:sz w:val="24"/>
        </w:rPr>
      </w:pPr>
    </w:p>
    <w:p w:rsidR="00C27B62" w:rsidRPr="00B64064" w:rsidRDefault="00367F5A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I: KOMUNIKACE PRO ÚSPĚŠNOU KOHEZNÍ POLITIKU EU – ROVINA OBECNÁ</w:t>
      </w:r>
    </w:p>
    <w:p w:rsidR="00367F5A" w:rsidRDefault="00367F5A" w:rsidP="00FE3318">
      <w:p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této rovině je hlavním cílem zvýšit úspěšnost realizace nástrojů kohezní politiky v</w:t>
      </w:r>
      <w:r w:rsidR="00D81144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ČR a prostřednictvím široké škály nástrojů komunikovat existenci evropských fondů a přidanou hodnotu, kterou kohezní politika znamená pro Českou republiku.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D81144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</w:t>
      </w:r>
      <w:r w:rsidR="00D81144">
        <w:rPr>
          <w:rFonts w:ascii="Arial" w:hAnsi="Arial" w:cs="Arial"/>
          <w:bCs/>
          <w:i/>
          <w:sz w:val="24"/>
        </w:rPr>
        <w:t>–</w:t>
      </w:r>
      <w:r>
        <w:rPr>
          <w:rFonts w:ascii="Arial" w:hAnsi="Arial" w:cs="Arial"/>
          <w:bCs/>
          <w:i/>
          <w:sz w:val="24"/>
        </w:rPr>
        <w:t xml:space="preserve"> 2023 je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D81144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>efinován</w:t>
      </w:r>
      <w:r w:rsidR="0094339B">
        <w:rPr>
          <w:rFonts w:ascii="Arial" w:hAnsi="Arial" w:cs="Arial"/>
          <w:bCs/>
          <w:i/>
          <w:sz w:val="24"/>
        </w:rPr>
        <w:t>a</w:t>
      </w:r>
      <w:r>
        <w:rPr>
          <w:rFonts w:ascii="Arial" w:hAnsi="Arial" w:cs="Arial"/>
          <w:bCs/>
          <w:i/>
          <w:sz w:val="24"/>
        </w:rPr>
        <w:t xml:space="preserve"> následující </w:t>
      </w:r>
      <w:r w:rsidR="002F41FF">
        <w:rPr>
          <w:rFonts w:ascii="Arial" w:hAnsi="Arial" w:cs="Arial"/>
          <w:bCs/>
          <w:i/>
          <w:sz w:val="24"/>
        </w:rPr>
        <w:t>komunikační priorita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74778C" w:rsidRPr="001A4203" w:rsidRDefault="002F41FF" w:rsidP="0061692D">
      <w:pPr>
        <w:jc w:val="both"/>
        <w:rPr>
          <w:rFonts w:ascii="Arial" w:hAnsi="Arial" w:cs="Arial"/>
          <w:bCs/>
          <w:sz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hd w:val="clear" w:color="auto" w:fill="FFFFFF" w:themeFill="background1"/>
        </w:rPr>
        <w:t>KP</w:t>
      </w:r>
      <w:r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1</w:t>
      </w:r>
      <w:r w:rsidR="0061692D"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:</w:t>
      </w:r>
      <w:r w:rsidR="0061692D" w:rsidRPr="0061692D">
        <w:rPr>
          <w:rFonts w:ascii="Arial" w:hAnsi="Arial" w:cs="Arial"/>
          <w:bCs/>
          <w:sz w:val="24"/>
          <w:shd w:val="clear" w:color="auto" w:fill="FFFFFF" w:themeFill="background1"/>
        </w:rPr>
        <w:t xml:space="preserve"> Vybudovat pozitivní vnímání IROP u cílových skupin.</w:t>
      </w:r>
    </w:p>
    <w:p w:rsidR="00367F5A" w:rsidRPr="00367F5A" w:rsidRDefault="00367F5A" w:rsidP="00367F5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II: KOMUNIKACE PRO ÚSPĚŠNOU KOHEZNÍ POLITIKU EU – ROVINA PROGRAMOVÁ</w:t>
      </w:r>
    </w:p>
    <w:p w:rsidR="00895EC2" w:rsidRDefault="00895EC2" w:rsidP="00FE3318">
      <w:pPr>
        <w:jc w:val="both"/>
        <w:rPr>
          <w:rFonts w:ascii="Arial" w:hAnsi="Arial" w:cs="Arial"/>
          <w:bCs/>
          <w:sz w:val="24"/>
        </w:rPr>
      </w:pPr>
      <w:r w:rsidRPr="00895EC2"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 xml:space="preserve">této rovině je hlavním cílem </w:t>
      </w:r>
      <w:r w:rsidR="00367F5A">
        <w:rPr>
          <w:rFonts w:ascii="Arial" w:hAnsi="Arial" w:cs="Arial"/>
          <w:bCs/>
          <w:sz w:val="24"/>
        </w:rPr>
        <w:t>motivovat potenciální žadatele</w:t>
      </w:r>
      <w:r w:rsidRPr="00895EC2">
        <w:rPr>
          <w:rFonts w:ascii="Arial" w:hAnsi="Arial" w:cs="Arial"/>
          <w:bCs/>
          <w:sz w:val="24"/>
        </w:rPr>
        <w:t xml:space="preserve"> </w:t>
      </w:r>
      <w:r w:rsidR="00367F5A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prostřednictvím včasné, strukturované a dostatečně kvalitní komunikace o </w:t>
      </w:r>
      <w:r w:rsidRPr="00367F5A">
        <w:rPr>
          <w:rFonts w:ascii="Arial" w:hAnsi="Arial" w:cs="Arial"/>
          <w:bCs/>
          <w:sz w:val="24"/>
        </w:rPr>
        <w:t>možnostech</w:t>
      </w:r>
      <w:r w:rsidRPr="00895EC2">
        <w:rPr>
          <w:rFonts w:ascii="Arial" w:hAnsi="Arial" w:cs="Arial"/>
          <w:b/>
          <w:bCs/>
          <w:sz w:val="24"/>
        </w:rPr>
        <w:t xml:space="preserve"> </w:t>
      </w:r>
      <w:r w:rsidRPr="00895EC2">
        <w:rPr>
          <w:rFonts w:ascii="Arial" w:hAnsi="Arial" w:cs="Arial"/>
          <w:bCs/>
          <w:sz w:val="24"/>
        </w:rPr>
        <w:t>čerpání z</w:t>
      </w:r>
      <w:r w:rsidR="00D81144">
        <w:rPr>
          <w:rFonts w:ascii="Arial" w:hAnsi="Arial" w:cs="Arial"/>
          <w:bCs/>
          <w:sz w:val="24"/>
        </w:rPr>
        <w:t> </w:t>
      </w:r>
      <w:r w:rsidR="0065296A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. Následně je důležité podpořit úspěšnost zrealizovaných projektů prostřednictvím dostatečné, kvalitní a včasné podpory žadatelům a příjemcům při přípravě a realizaci projektů (absorpční kapacita). Rovněž do této roviny spadá informování odborné i široké veřejnosti o oblastech spadajících do působnosti </w:t>
      </w:r>
      <w:r w:rsidR="0074778C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i </w:t>
      </w:r>
      <w:r w:rsidR="00D10DB4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>o obecných otázkách a průřezových tématech.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D81144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– 2023 jsou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D81144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 xml:space="preserve">efinovány následující </w:t>
      </w:r>
      <w:r w:rsidR="00DB03C3">
        <w:rPr>
          <w:rFonts w:ascii="Arial" w:hAnsi="Arial" w:cs="Arial"/>
          <w:bCs/>
          <w:i/>
          <w:sz w:val="24"/>
        </w:rPr>
        <w:t>komunikační priority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1A4203" w:rsidRPr="0061692D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2</w:t>
      </w:r>
      <w:r w:rsidR="0061692D" w:rsidRPr="0061692D">
        <w:rPr>
          <w:rFonts w:ascii="Arial" w:hAnsi="Arial" w:cs="Arial"/>
          <w:b/>
          <w:bCs/>
          <w:sz w:val="24"/>
        </w:rPr>
        <w:t>:</w:t>
      </w:r>
      <w:r w:rsidR="0061692D" w:rsidRPr="0061692D">
        <w:rPr>
          <w:rFonts w:ascii="Arial" w:hAnsi="Arial" w:cs="Arial"/>
          <w:bCs/>
          <w:sz w:val="24"/>
        </w:rPr>
        <w:t xml:space="preserve"> Zajistit kvalitní a fungující informační a konzultační servis potencionálním žadatelům, žadatelům a příjemcům.</w:t>
      </w:r>
    </w:p>
    <w:p w:rsidR="0061692D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3</w:t>
      </w:r>
      <w:r w:rsidR="0061692D" w:rsidRPr="0061692D">
        <w:rPr>
          <w:rFonts w:ascii="Arial" w:hAnsi="Arial" w:cs="Arial"/>
          <w:b/>
          <w:bCs/>
          <w:sz w:val="24"/>
        </w:rPr>
        <w:t xml:space="preserve">: </w:t>
      </w:r>
      <w:r w:rsidR="0061692D" w:rsidRPr="0061692D">
        <w:rPr>
          <w:rFonts w:ascii="Arial" w:hAnsi="Arial" w:cs="Arial"/>
          <w:bCs/>
          <w:sz w:val="24"/>
        </w:rPr>
        <w:t>Zajistit co nejširší absorpční kapacitu a dostatečné množství podaných projektových žádostí.</w:t>
      </w:r>
    </w:p>
    <w:p w:rsidR="00C27B62" w:rsidRPr="00C27B62" w:rsidRDefault="00C27B62" w:rsidP="00C27B6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C27B62">
        <w:rPr>
          <w:rFonts w:ascii="Arial" w:hAnsi="Arial" w:cs="Arial"/>
          <w:b/>
          <w:bCs/>
          <w:sz w:val="24"/>
        </w:rPr>
        <w:t xml:space="preserve">CÍL III: KOMUNIKACE PRO ÚSPĚŠNOU KOHEZNÍ POLITIKU EU - ROVINA PROJEKTOVÁ </w:t>
      </w:r>
    </w:p>
    <w:p w:rsidR="00C27B62" w:rsidRDefault="00C27B62" w:rsidP="00C27B62">
      <w:pPr>
        <w:rPr>
          <w:rFonts w:ascii="Arial" w:hAnsi="Arial" w:cs="Arial"/>
          <w:sz w:val="24"/>
        </w:rPr>
      </w:pPr>
      <w:r w:rsidRPr="00B2258C">
        <w:rPr>
          <w:rFonts w:ascii="Arial" w:hAnsi="Arial" w:cs="Arial"/>
          <w:sz w:val="24"/>
        </w:rPr>
        <w:t>V této rovině je hlavním cílem informovat cílové skupiny o praktických přínosech zrealizovaných projektů a jejich dopadech na každodenní život občanů ČR.</w:t>
      </w:r>
    </w:p>
    <w:p w:rsidR="00C27B62" w:rsidRPr="003A0586" w:rsidRDefault="00C27B62" w:rsidP="00C27B62">
      <w:pPr>
        <w:jc w:val="both"/>
        <w:rPr>
          <w:rFonts w:ascii="Arial" w:hAnsi="Arial" w:cs="Arial"/>
          <w:bCs/>
          <w:i/>
          <w:sz w:val="24"/>
        </w:rPr>
      </w:pPr>
      <w:r w:rsidRPr="00C27B62">
        <w:rPr>
          <w:rFonts w:ascii="Arial" w:hAnsi="Arial" w:cs="Arial"/>
          <w:bCs/>
          <w:i/>
          <w:sz w:val="24"/>
        </w:rPr>
        <w:t xml:space="preserve">V </w:t>
      </w:r>
      <w:proofErr w:type="spellStart"/>
      <w:r w:rsidRPr="00C27B62">
        <w:rPr>
          <w:rFonts w:ascii="Arial" w:hAnsi="Arial" w:cs="Arial"/>
          <w:bCs/>
          <w:i/>
          <w:sz w:val="24"/>
        </w:rPr>
        <w:t>KoP</w:t>
      </w:r>
      <w:proofErr w:type="spellEnd"/>
      <w:r w:rsidRPr="00C27B62">
        <w:rPr>
          <w:rFonts w:ascii="Arial" w:hAnsi="Arial" w:cs="Arial"/>
          <w:bCs/>
          <w:i/>
          <w:sz w:val="24"/>
        </w:rPr>
        <w:t xml:space="preserve"> IROP 2015 – 2023 je v rámci této roviny definována následující komunikační priorita:</w:t>
      </w:r>
    </w:p>
    <w:p w:rsidR="00C27B62" w:rsidRPr="00222529" w:rsidRDefault="00C27B62" w:rsidP="00C27B62">
      <w:pPr>
        <w:jc w:val="both"/>
        <w:rPr>
          <w:rFonts w:ascii="Arial" w:hAnsi="Arial" w:cs="Arial"/>
          <w:bCs/>
          <w:sz w:val="24"/>
        </w:rPr>
      </w:pPr>
      <w:r w:rsidRPr="00C27B62">
        <w:rPr>
          <w:rFonts w:ascii="Arial" w:hAnsi="Arial" w:cs="Arial"/>
          <w:b/>
          <w:bCs/>
          <w:sz w:val="24"/>
        </w:rPr>
        <w:t xml:space="preserve">KP4: </w:t>
      </w:r>
      <w:r w:rsidRPr="00C27B62">
        <w:rPr>
          <w:rFonts w:ascii="Arial" w:hAnsi="Arial" w:cs="Arial"/>
          <w:bCs/>
          <w:sz w:val="24"/>
        </w:rPr>
        <w:t>Zajistit informovanost o přínosu projektů IROP pro každodenní život obyvatel ČR.</w:t>
      </w:r>
    </w:p>
    <w:p w:rsidR="000021E7" w:rsidRDefault="000021E7" w:rsidP="00242563">
      <w:pPr>
        <w:jc w:val="both"/>
        <w:rPr>
          <w:rFonts w:ascii="Arial" w:hAnsi="Arial" w:cs="Arial"/>
          <w:bCs/>
          <w:i/>
          <w:sz w:val="24"/>
        </w:rPr>
      </w:pPr>
    </w:p>
    <w:p w:rsidR="000021E7" w:rsidRDefault="000021E7" w:rsidP="00242563">
      <w:pPr>
        <w:jc w:val="both"/>
        <w:rPr>
          <w:rFonts w:ascii="Arial" w:hAnsi="Arial" w:cs="Arial"/>
          <w:bCs/>
          <w:i/>
          <w:sz w:val="24"/>
        </w:rPr>
      </w:pPr>
    </w:p>
    <w:p w:rsidR="0089337B" w:rsidRDefault="0089337B" w:rsidP="00242563">
      <w:pPr>
        <w:jc w:val="both"/>
        <w:rPr>
          <w:rFonts w:ascii="Arial" w:hAnsi="Arial" w:cs="Arial"/>
          <w:bCs/>
          <w:i/>
          <w:sz w:val="24"/>
        </w:rPr>
      </w:pPr>
    </w:p>
    <w:p w:rsidR="00A02D72" w:rsidRDefault="00367F5A" w:rsidP="00242563">
      <w:pPr>
        <w:jc w:val="both"/>
        <w:rPr>
          <w:rFonts w:ascii="Arial" w:hAnsi="Arial" w:cs="Arial"/>
          <w:bCs/>
          <w:i/>
          <w:sz w:val="24"/>
        </w:rPr>
      </w:pPr>
      <w:r w:rsidRPr="00367F5A">
        <w:rPr>
          <w:rFonts w:ascii="Arial" w:hAnsi="Arial" w:cs="Arial"/>
          <w:bCs/>
          <w:i/>
          <w:sz w:val="24"/>
        </w:rPr>
        <w:t>Z</w:t>
      </w:r>
      <w:r w:rsidR="00D81144">
        <w:rPr>
          <w:rFonts w:ascii="Arial" w:hAnsi="Arial" w:cs="Arial"/>
          <w:bCs/>
          <w:i/>
          <w:sz w:val="24"/>
        </w:rPr>
        <w:t> </w:t>
      </w:r>
      <w:r w:rsidRPr="00367F5A">
        <w:rPr>
          <w:rFonts w:ascii="Arial" w:hAnsi="Arial" w:cs="Arial"/>
          <w:bCs/>
          <w:i/>
          <w:sz w:val="24"/>
        </w:rPr>
        <w:t xml:space="preserve">výše uvedeného plyne následující zaměření </w:t>
      </w:r>
      <w:r w:rsidR="007017D7">
        <w:rPr>
          <w:rFonts w:ascii="Arial" w:hAnsi="Arial" w:cs="Arial"/>
          <w:bCs/>
          <w:i/>
          <w:sz w:val="24"/>
        </w:rPr>
        <w:t xml:space="preserve">dlouhodobých a krátkodobých </w:t>
      </w:r>
      <w:r w:rsidR="001763CC">
        <w:rPr>
          <w:rFonts w:ascii="Arial" w:hAnsi="Arial" w:cs="Arial"/>
          <w:bCs/>
          <w:i/>
          <w:sz w:val="24"/>
        </w:rPr>
        <w:t>cílů vzhledem k</w:t>
      </w:r>
      <w:r w:rsidR="00D81144">
        <w:rPr>
          <w:rFonts w:ascii="Arial" w:hAnsi="Arial" w:cs="Arial"/>
          <w:bCs/>
          <w:i/>
          <w:sz w:val="24"/>
        </w:rPr>
        <w:t> </w:t>
      </w:r>
      <w:r w:rsidR="001763CC">
        <w:rPr>
          <w:rFonts w:ascii="Arial" w:hAnsi="Arial" w:cs="Arial"/>
          <w:bCs/>
          <w:i/>
          <w:sz w:val="24"/>
        </w:rPr>
        <w:t>primárním cílovým skupinám</w:t>
      </w:r>
      <w:r w:rsidRPr="00367F5A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367F5A" w:rsidRPr="00367F5A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A67A04" w:rsidP="00367F5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 xml:space="preserve">otenciální žadatelé, </w:t>
            </w:r>
            <w:r w:rsidR="00367F5A" w:rsidRPr="00A67A04">
              <w:rPr>
                <w:rFonts w:ascii="Arial" w:hAnsi="Arial" w:cs="Arial"/>
                <w:b/>
                <w:bCs/>
                <w:sz w:val="24"/>
              </w:rPr>
              <w:t>žadatelé</w:t>
            </w:r>
            <w:r w:rsidR="00D10024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>příjemci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19680A" w:rsidRPr="0019680A" w:rsidRDefault="0019680A" w:rsidP="0019680A">
            <w:pPr>
              <w:jc w:val="both"/>
              <w:rPr>
                <w:rFonts w:ascii="Arial" w:hAnsi="Arial" w:cs="Arial"/>
                <w:bCs/>
                <w:i/>
              </w:rPr>
            </w:pPr>
            <w:r w:rsidRPr="0019680A">
              <w:rPr>
                <w:rFonts w:ascii="Arial" w:hAnsi="Arial" w:cs="Arial"/>
                <w:bCs/>
                <w:i/>
              </w:rPr>
              <w:t>Dlouhodobé cíle:</w:t>
            </w:r>
          </w:p>
          <w:p w:rsidR="00367F5A" w:rsidRPr="004F19D4" w:rsidRDefault="00367F5A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>Informovat potencionální žadatele o možnostech financování aktivit z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IROP.</w:t>
            </w:r>
          </w:p>
          <w:p w:rsidR="00386676" w:rsidRPr="00F9569E" w:rsidRDefault="00367F5A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Informovat žadatele o nejčastějších chybách při předkládání projektových žádostí.</w:t>
            </w:r>
          </w:p>
          <w:p w:rsidR="006553F1" w:rsidRPr="00386676" w:rsidRDefault="006553F1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Posílit povědomí potencionálních žadatelů o transparentnosti procesu výběru projektů a čerpání finančních prostředků z</w:t>
            </w:r>
            <w:r w:rsidR="00D81144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IROP.</w:t>
            </w:r>
          </w:p>
          <w:p w:rsidR="00367F5A" w:rsidRDefault="00367F5A" w:rsidP="002259E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386676">
              <w:rPr>
                <w:rFonts w:ascii="Arial" w:hAnsi="Arial" w:cs="Arial"/>
                <w:bCs/>
                <w:sz w:val="24"/>
              </w:rPr>
              <w:t xml:space="preserve"> </w:t>
            </w:r>
            <w:r w:rsidR="00386676" w:rsidRPr="0094339B">
              <w:rPr>
                <w:rFonts w:ascii="Arial" w:hAnsi="Arial" w:cs="Arial"/>
                <w:bCs/>
                <w:i/>
              </w:rPr>
              <w:t>Krátkodobé cíle</w:t>
            </w:r>
            <w:r w:rsidR="00386676" w:rsidRPr="00386676">
              <w:rPr>
                <w:rFonts w:ascii="Arial" w:hAnsi="Arial" w:cs="Arial"/>
                <w:bCs/>
                <w:sz w:val="24"/>
              </w:rPr>
              <w:t>:</w:t>
            </w:r>
            <w:r w:rsidR="00386676">
              <w:rPr>
                <w:rFonts w:ascii="Arial" w:hAnsi="Arial" w:cs="Arial"/>
                <w:bCs/>
                <w:sz w:val="24"/>
              </w:rPr>
              <w:t xml:space="preserve"> </w:t>
            </w:r>
            <w:r w:rsidR="00D81144">
              <w:rPr>
                <w:rFonts w:ascii="Arial" w:hAnsi="Arial" w:cs="Arial"/>
                <w:bCs/>
              </w:rPr>
              <w:t> </w:t>
            </w:r>
          </w:p>
          <w:p w:rsidR="002259E8" w:rsidRPr="00F9569E" w:rsidRDefault="00C5730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Samostatná webová stránka IROP</w:t>
            </w:r>
            <w:r w:rsidR="00E74F60">
              <w:rPr>
                <w:rFonts w:ascii="Arial" w:hAnsi="Arial" w:cs="Arial"/>
                <w:bCs/>
              </w:rPr>
              <w:t xml:space="preserve"> jako optimální informační portál.</w:t>
            </w:r>
          </w:p>
          <w:p w:rsidR="002259E8" w:rsidRPr="00F9569E" w:rsidRDefault="002259E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Informovat žadatele </w:t>
            </w:r>
            <w:r w:rsidR="00E74F60">
              <w:rPr>
                <w:rFonts w:ascii="Arial" w:hAnsi="Arial" w:cs="Arial"/>
                <w:bCs/>
              </w:rPr>
              <w:t xml:space="preserve">a příjemce </w:t>
            </w:r>
            <w:r>
              <w:rPr>
                <w:rFonts w:ascii="Arial" w:hAnsi="Arial" w:cs="Arial"/>
                <w:bCs/>
              </w:rPr>
              <w:t xml:space="preserve">o </w:t>
            </w:r>
            <w:r w:rsidR="00E74F60">
              <w:rPr>
                <w:rFonts w:ascii="Arial" w:hAnsi="Arial" w:cs="Arial"/>
                <w:bCs/>
              </w:rPr>
              <w:t>tom jak konzultovat projekt</w:t>
            </w:r>
            <w:r>
              <w:rPr>
                <w:rFonts w:ascii="Arial" w:hAnsi="Arial" w:cs="Arial"/>
                <w:bCs/>
              </w:rPr>
              <w:t>.</w:t>
            </w:r>
          </w:p>
          <w:p w:rsidR="00387006" w:rsidRPr="002259E8" w:rsidRDefault="00387006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Informovat o kvalitních projektech (tematicky zaměřených stejně jako</w:t>
            </w:r>
            <w:r w:rsidR="00401590">
              <w:rPr>
                <w:rFonts w:ascii="Arial" w:hAnsi="Arial" w:cs="Arial"/>
                <w:bCs/>
              </w:rPr>
              <w:t xml:space="preserve"> budou projekty</w:t>
            </w:r>
            <w:r>
              <w:rPr>
                <w:rFonts w:ascii="Arial" w:hAnsi="Arial" w:cs="Arial"/>
                <w:bCs/>
              </w:rPr>
              <w:t xml:space="preserve"> IROP) realizovaných v</w:t>
            </w:r>
            <w:r w:rsidR="00D8114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2013.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D10024" w:rsidP="00D40F0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Média, </w:t>
            </w:r>
            <w:r w:rsidR="00D40F00">
              <w:rPr>
                <w:rFonts w:ascii="Arial" w:hAnsi="Arial" w:cs="Arial"/>
                <w:b/>
                <w:bCs/>
                <w:sz w:val="24"/>
              </w:rPr>
              <w:t>občané ČR 15+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Dlouhodobé cíle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  <w:p w:rsidR="00367F5A" w:rsidRPr="00E74F60" w:rsidRDefault="00E74F60" w:rsidP="00367F5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Ubezpečova</w:t>
            </w:r>
            <w:r w:rsidR="00367F5A" w:rsidRPr="004F19D4">
              <w:rPr>
                <w:rFonts w:ascii="Arial" w:hAnsi="Arial" w:cs="Arial"/>
                <w:bCs/>
              </w:rPr>
              <w:t>t o transparentnosti čerpání prostředků v</w:t>
            </w:r>
            <w:r w:rsidR="00D81144">
              <w:rPr>
                <w:rFonts w:ascii="Arial" w:hAnsi="Arial" w:cs="Arial"/>
                <w:bCs/>
              </w:rPr>
              <w:t> </w:t>
            </w:r>
            <w:r w:rsidR="00367F5A" w:rsidRPr="004F19D4">
              <w:rPr>
                <w:rFonts w:ascii="Arial" w:hAnsi="Arial" w:cs="Arial"/>
                <w:bCs/>
              </w:rPr>
              <w:t>I</w:t>
            </w:r>
            <w:r w:rsidR="00A67A04" w:rsidRPr="004F19D4">
              <w:rPr>
                <w:rFonts w:ascii="Arial" w:hAnsi="Arial" w:cs="Arial"/>
                <w:bCs/>
              </w:rPr>
              <w:t>R</w:t>
            </w:r>
            <w:r w:rsidR="00367F5A" w:rsidRPr="004F19D4">
              <w:rPr>
                <w:rFonts w:ascii="Arial" w:hAnsi="Arial" w:cs="Arial"/>
                <w:bCs/>
              </w:rPr>
              <w:t>OP.</w:t>
            </w:r>
          </w:p>
          <w:p w:rsidR="00E74F60" w:rsidRPr="00E74F60" w:rsidRDefault="00E74F60" w:rsidP="00367F5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E74F60">
              <w:rPr>
                <w:rFonts w:ascii="Arial" w:hAnsi="Arial" w:cs="Arial"/>
                <w:bCs/>
              </w:rPr>
              <w:t xml:space="preserve">Zvyšovat povědomí o dosažených výsledcích IROP </w:t>
            </w:r>
          </w:p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Krátkodobé cíle:</w:t>
            </w:r>
          </w:p>
          <w:p w:rsidR="00367F5A" w:rsidRPr="00A67A04" w:rsidRDefault="00A67A04" w:rsidP="00B40342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 xml:space="preserve">Prezentovat </w:t>
            </w:r>
            <w:r w:rsidR="00B40342">
              <w:rPr>
                <w:rFonts w:ascii="Arial" w:hAnsi="Arial" w:cs="Arial"/>
                <w:bCs/>
              </w:rPr>
              <w:t>reálné</w:t>
            </w:r>
            <w:r w:rsidRPr="004F19D4">
              <w:rPr>
                <w:rFonts w:ascii="Arial" w:hAnsi="Arial" w:cs="Arial"/>
                <w:bCs/>
              </w:rPr>
              <w:t xml:space="preserve"> </w:t>
            </w:r>
            <w:r w:rsidR="00367F5A" w:rsidRPr="004F19D4">
              <w:rPr>
                <w:rFonts w:ascii="Arial" w:hAnsi="Arial" w:cs="Arial"/>
                <w:bCs/>
              </w:rPr>
              <w:t>dopady intervencí I</w:t>
            </w:r>
            <w:r w:rsidRPr="004F19D4">
              <w:rPr>
                <w:rFonts w:ascii="Arial" w:hAnsi="Arial" w:cs="Arial"/>
                <w:bCs/>
              </w:rPr>
              <w:t xml:space="preserve">ROP </w:t>
            </w:r>
            <w:r w:rsidR="00B40342">
              <w:rPr>
                <w:rFonts w:ascii="Arial" w:hAnsi="Arial" w:cs="Arial"/>
                <w:bCs/>
              </w:rPr>
              <w:t xml:space="preserve">v roce 2016 </w:t>
            </w:r>
            <w:r w:rsidRPr="004F19D4">
              <w:rPr>
                <w:rFonts w:ascii="Arial" w:hAnsi="Arial" w:cs="Arial"/>
                <w:bCs/>
              </w:rPr>
              <w:t xml:space="preserve">na </w:t>
            </w:r>
            <w:r w:rsidR="00367F5A" w:rsidRPr="004F19D4">
              <w:rPr>
                <w:rFonts w:ascii="Arial" w:hAnsi="Arial" w:cs="Arial"/>
                <w:bCs/>
              </w:rPr>
              <w:t>každodenní život</w:t>
            </w:r>
            <w:r w:rsidRPr="004F19D4">
              <w:rPr>
                <w:rFonts w:ascii="Arial" w:hAnsi="Arial" w:cs="Arial"/>
                <w:bCs/>
              </w:rPr>
              <w:t xml:space="preserve"> obyvatel ČR</w:t>
            </w:r>
            <w:r w:rsidR="00367F5A" w:rsidRPr="004F19D4">
              <w:rPr>
                <w:rFonts w:ascii="Arial" w:hAnsi="Arial" w:cs="Arial"/>
                <w:bCs/>
              </w:rPr>
              <w:t>.</w:t>
            </w:r>
          </w:p>
        </w:tc>
      </w:tr>
    </w:tbl>
    <w:p w:rsidR="00FC05B6" w:rsidRDefault="00FC05B6" w:rsidP="00242563">
      <w:pPr>
        <w:jc w:val="both"/>
        <w:rPr>
          <w:rFonts w:ascii="Arial" w:hAnsi="Arial" w:cs="Arial"/>
          <w:bCs/>
          <w:sz w:val="24"/>
        </w:rPr>
      </w:pPr>
    </w:p>
    <w:p w:rsidR="002A124B" w:rsidRPr="002A124B" w:rsidRDefault="002A124B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2A124B">
        <w:rPr>
          <w:rFonts w:ascii="Arial" w:hAnsi="Arial" w:cs="Arial"/>
          <w:b/>
          <w:bCs/>
          <w:i/>
          <w:sz w:val="24"/>
        </w:rPr>
        <w:t>Definice rizik v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souvislosti s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plněním komunikačních cílů</w:t>
      </w:r>
    </w:p>
    <w:p w:rsidR="00747583" w:rsidRDefault="00786D25" w:rsidP="002A124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D81144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 xml:space="preserve">rámci </w:t>
      </w:r>
      <w:proofErr w:type="spellStart"/>
      <w:r w:rsidR="00566509">
        <w:rPr>
          <w:rFonts w:ascii="Arial" w:hAnsi="Arial" w:cs="Arial"/>
          <w:bCs/>
          <w:sz w:val="24"/>
        </w:rPr>
        <w:t>RKoP</w:t>
      </w:r>
      <w:proofErr w:type="spellEnd"/>
      <w:r w:rsidR="00566509">
        <w:rPr>
          <w:rFonts w:ascii="Arial" w:hAnsi="Arial" w:cs="Arial"/>
          <w:bCs/>
          <w:sz w:val="24"/>
        </w:rPr>
        <w:t xml:space="preserve"> 2016</w:t>
      </w:r>
      <w:r w:rsidR="002A124B">
        <w:rPr>
          <w:rFonts w:ascii="Arial" w:hAnsi="Arial" w:cs="Arial"/>
          <w:bCs/>
          <w:sz w:val="24"/>
        </w:rPr>
        <w:t xml:space="preserve"> j</w:t>
      </w:r>
      <w:r w:rsidR="00565B6F">
        <w:rPr>
          <w:rFonts w:ascii="Arial" w:hAnsi="Arial" w:cs="Arial"/>
          <w:bCs/>
          <w:sz w:val="24"/>
        </w:rPr>
        <w:t>sou</w:t>
      </w:r>
      <w:r w:rsidR="002A124B">
        <w:rPr>
          <w:rFonts w:ascii="Arial" w:hAnsi="Arial" w:cs="Arial"/>
          <w:bCs/>
          <w:sz w:val="24"/>
        </w:rPr>
        <w:t xml:space="preserve"> definován</w:t>
      </w:r>
      <w:r w:rsidR="00565B6F">
        <w:rPr>
          <w:rFonts w:ascii="Arial" w:hAnsi="Arial" w:cs="Arial"/>
          <w:bCs/>
          <w:sz w:val="24"/>
        </w:rPr>
        <w:t>y</w:t>
      </w:r>
      <w:r w:rsidR="002A124B">
        <w:rPr>
          <w:rFonts w:ascii="Arial" w:hAnsi="Arial" w:cs="Arial"/>
          <w:bCs/>
          <w:sz w:val="24"/>
        </w:rPr>
        <w:t xml:space="preserve"> následující </w:t>
      </w:r>
      <w:r w:rsidR="004A0C26">
        <w:rPr>
          <w:rFonts w:ascii="Arial" w:hAnsi="Arial" w:cs="Arial"/>
          <w:bCs/>
          <w:sz w:val="24"/>
        </w:rPr>
        <w:t>rizik</w:t>
      </w:r>
      <w:r w:rsidR="00565B6F">
        <w:rPr>
          <w:rFonts w:ascii="Arial" w:hAnsi="Arial" w:cs="Arial"/>
          <w:bCs/>
          <w:sz w:val="24"/>
        </w:rPr>
        <w:t>a</w:t>
      </w:r>
      <w:r w:rsidR="004A0C26">
        <w:rPr>
          <w:rFonts w:ascii="Arial" w:hAnsi="Arial" w:cs="Arial"/>
          <w:bCs/>
          <w:sz w:val="24"/>
        </w:rPr>
        <w:t xml:space="preserve">: </w:t>
      </w:r>
    </w:p>
    <w:p w:rsidR="00AF0FBF" w:rsidRDefault="004A0C26" w:rsidP="00723B0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 w:rsidRPr="00F9569E">
        <w:rPr>
          <w:rFonts w:ascii="Arial" w:hAnsi="Arial" w:cs="Arial"/>
          <w:bCs/>
          <w:sz w:val="24"/>
        </w:rPr>
        <w:t xml:space="preserve">negativní mediální prostředí - </w:t>
      </w:r>
      <w:r w:rsidR="002A124B" w:rsidRPr="00F9569E">
        <w:rPr>
          <w:rFonts w:ascii="Arial" w:hAnsi="Arial" w:cs="Arial"/>
          <w:bCs/>
          <w:sz w:val="24"/>
        </w:rPr>
        <w:t xml:space="preserve"> Informovanost prostřednictvím médií zpravidla bývá negativníh</w:t>
      </w:r>
      <w:r w:rsidRPr="00F9569E">
        <w:rPr>
          <w:rFonts w:ascii="Arial" w:hAnsi="Arial" w:cs="Arial"/>
          <w:bCs/>
          <w:sz w:val="24"/>
        </w:rPr>
        <w:t>o charakteru. Tzn., že veřejné mínění je utvářeno na základě mediálních informací</w:t>
      </w:r>
      <w:r w:rsidR="002A124B" w:rsidRPr="00F9569E">
        <w:rPr>
          <w:rFonts w:ascii="Arial" w:hAnsi="Arial" w:cs="Arial"/>
          <w:bCs/>
          <w:sz w:val="24"/>
        </w:rPr>
        <w:t xml:space="preserve">, které </w:t>
      </w:r>
      <w:r w:rsidR="004D2B6A" w:rsidRPr="00F9569E">
        <w:rPr>
          <w:rFonts w:ascii="Arial" w:hAnsi="Arial" w:cs="Arial"/>
          <w:bCs/>
          <w:sz w:val="24"/>
        </w:rPr>
        <w:t>s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sebou nesou </w:t>
      </w:r>
      <w:r w:rsidRPr="00F9569E">
        <w:rPr>
          <w:rFonts w:ascii="Arial" w:hAnsi="Arial" w:cs="Arial"/>
          <w:bCs/>
          <w:sz w:val="24"/>
        </w:rPr>
        <w:t>negativní sdělení</w:t>
      </w:r>
      <w:r w:rsidR="00786D25" w:rsidRPr="00F9569E">
        <w:rPr>
          <w:rFonts w:ascii="Arial" w:hAnsi="Arial" w:cs="Arial"/>
          <w:bCs/>
          <w:sz w:val="24"/>
        </w:rPr>
        <w:t xml:space="preserve"> /viz některé projekty z</w:t>
      </w:r>
      <w:r w:rsidR="00D81144">
        <w:rPr>
          <w:rFonts w:ascii="Arial" w:hAnsi="Arial" w:cs="Arial"/>
          <w:bCs/>
          <w:sz w:val="24"/>
        </w:rPr>
        <w:t> </w:t>
      </w:r>
      <w:r w:rsidR="00786D25" w:rsidRPr="00F9569E">
        <w:rPr>
          <w:rFonts w:ascii="Arial" w:hAnsi="Arial" w:cs="Arial"/>
          <w:bCs/>
          <w:sz w:val="24"/>
        </w:rPr>
        <w:t>minulého programového období</w:t>
      </w:r>
      <w:r w:rsidR="002A124B" w:rsidRPr="00F9569E">
        <w:rPr>
          <w:rFonts w:ascii="Arial" w:hAnsi="Arial" w:cs="Arial"/>
          <w:bCs/>
          <w:sz w:val="24"/>
        </w:rPr>
        <w:t xml:space="preserve"> (např. </w:t>
      </w:r>
      <w:r w:rsidRPr="00F9569E">
        <w:rPr>
          <w:rFonts w:ascii="Arial" w:hAnsi="Arial" w:cs="Arial"/>
          <w:bCs/>
          <w:sz w:val="24"/>
        </w:rPr>
        <w:t>podezření z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korupce, </w:t>
      </w:r>
      <w:r w:rsidR="00786D25" w:rsidRPr="00F9569E">
        <w:rPr>
          <w:rFonts w:ascii="Arial" w:hAnsi="Arial" w:cs="Arial"/>
          <w:bCs/>
          <w:sz w:val="24"/>
        </w:rPr>
        <w:t>nízká</w:t>
      </w:r>
      <w:r w:rsidRPr="00F9569E">
        <w:rPr>
          <w:rFonts w:ascii="Arial" w:hAnsi="Arial" w:cs="Arial"/>
          <w:bCs/>
          <w:sz w:val="24"/>
        </w:rPr>
        <w:t xml:space="preserve"> smysluplnost</w:t>
      </w:r>
      <w:r w:rsidR="002A124B" w:rsidRPr="00F9569E">
        <w:rPr>
          <w:rFonts w:ascii="Arial" w:hAnsi="Arial" w:cs="Arial"/>
          <w:bCs/>
          <w:sz w:val="24"/>
        </w:rPr>
        <w:t xml:space="preserve"> projektů, předražené </w:t>
      </w:r>
      <w:r w:rsidRPr="00F9569E">
        <w:rPr>
          <w:rFonts w:ascii="Arial" w:hAnsi="Arial" w:cs="Arial"/>
          <w:bCs/>
          <w:sz w:val="24"/>
        </w:rPr>
        <w:t xml:space="preserve">veřejné </w:t>
      </w:r>
      <w:r w:rsidR="002A124B" w:rsidRPr="00F9569E">
        <w:rPr>
          <w:rFonts w:ascii="Arial" w:hAnsi="Arial" w:cs="Arial"/>
          <w:bCs/>
          <w:sz w:val="24"/>
        </w:rPr>
        <w:t>zakázky, netransparentní proces hodnocení)</w:t>
      </w:r>
      <w:r w:rsidR="00786D25" w:rsidRPr="00F9569E">
        <w:rPr>
          <w:rFonts w:ascii="Arial" w:hAnsi="Arial" w:cs="Arial"/>
          <w:bCs/>
          <w:sz w:val="24"/>
        </w:rPr>
        <w:t>/</w:t>
      </w:r>
      <w:r w:rsidR="002A124B" w:rsidRPr="00F9569E">
        <w:rPr>
          <w:rFonts w:ascii="Arial" w:hAnsi="Arial" w:cs="Arial"/>
          <w:bCs/>
          <w:sz w:val="24"/>
        </w:rPr>
        <w:t>. ŘO IROP může takovýto styl komunikace ovlivnit budováním výše uvedených informačních a hlavně pozitivních vazeb s</w:t>
      </w:r>
      <w:r w:rsidR="00D81144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novináři (ve </w:t>
      </w:r>
      <w:r w:rsidR="002A124B" w:rsidRPr="00723B01">
        <w:rPr>
          <w:rFonts w:ascii="Arial" w:hAnsi="Arial" w:cs="Arial"/>
          <w:bCs/>
          <w:sz w:val="24"/>
        </w:rPr>
        <w:t>spolupráci s</w:t>
      </w:r>
      <w:r w:rsidR="00D81144" w:rsidRPr="00723B01">
        <w:rPr>
          <w:rFonts w:ascii="Arial" w:hAnsi="Arial" w:cs="Arial"/>
          <w:bCs/>
          <w:sz w:val="24"/>
        </w:rPr>
        <w:t> </w:t>
      </w:r>
      <w:r w:rsidR="00566509">
        <w:rPr>
          <w:rFonts w:ascii="Arial" w:hAnsi="Arial" w:cs="Arial"/>
          <w:bCs/>
          <w:sz w:val="24"/>
        </w:rPr>
        <w:t>Oddělením</w:t>
      </w:r>
      <w:r w:rsidR="002A124B" w:rsidRPr="00723B01">
        <w:rPr>
          <w:rFonts w:ascii="Arial" w:hAnsi="Arial" w:cs="Arial"/>
          <w:bCs/>
          <w:sz w:val="24"/>
        </w:rPr>
        <w:t xml:space="preserve"> komunikace MMR).</w:t>
      </w:r>
      <w:r w:rsidRPr="00723B01">
        <w:rPr>
          <w:rFonts w:ascii="Arial" w:hAnsi="Arial" w:cs="Arial"/>
          <w:bCs/>
          <w:sz w:val="24"/>
        </w:rPr>
        <w:t xml:space="preserve"> Produkce pravidelných, kvalitních a pozitivně zaměřených tiskových zpráv je nutnou podmínkou ve snaze předcházet tomuto riziku.</w:t>
      </w:r>
    </w:p>
    <w:p w:rsidR="000021E7" w:rsidRPr="000021E7" w:rsidRDefault="000021E7" w:rsidP="000021E7">
      <w:pPr>
        <w:jc w:val="both"/>
        <w:rPr>
          <w:rFonts w:ascii="Arial" w:hAnsi="Arial" w:cs="Arial"/>
          <w:bCs/>
          <w:sz w:val="24"/>
        </w:rPr>
      </w:pPr>
    </w:p>
    <w:p w:rsidR="00565B6F" w:rsidRDefault="00F65969" w:rsidP="00723B0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komplikace při realizaci zadávacích řízení </w:t>
      </w:r>
      <w:r w:rsidR="009362B9">
        <w:rPr>
          <w:rFonts w:ascii="Arial" w:hAnsi="Arial" w:cs="Arial"/>
          <w:bCs/>
          <w:sz w:val="24"/>
        </w:rPr>
        <w:t>–</w:t>
      </w:r>
      <w:r w:rsidR="00565B6F">
        <w:rPr>
          <w:rFonts w:ascii="Arial" w:hAnsi="Arial" w:cs="Arial"/>
          <w:bCs/>
          <w:sz w:val="24"/>
        </w:rPr>
        <w:t xml:space="preserve"> </w:t>
      </w:r>
      <w:r w:rsidR="009362B9">
        <w:rPr>
          <w:rFonts w:ascii="Arial" w:hAnsi="Arial" w:cs="Arial"/>
          <w:bCs/>
          <w:sz w:val="24"/>
        </w:rPr>
        <w:t>některé aktivity uvedené v kapitole 4 jsou navázány na z</w:t>
      </w:r>
      <w:r w:rsidR="005A7F01">
        <w:rPr>
          <w:rFonts w:ascii="Arial" w:hAnsi="Arial" w:cs="Arial"/>
          <w:bCs/>
          <w:sz w:val="24"/>
        </w:rPr>
        <w:t xml:space="preserve">adávací řízení, které z různých objektivních důvodů </w:t>
      </w:r>
      <w:r w:rsidR="0077613C">
        <w:rPr>
          <w:rFonts w:ascii="Arial" w:hAnsi="Arial" w:cs="Arial"/>
          <w:bCs/>
          <w:sz w:val="24"/>
        </w:rPr>
        <w:t xml:space="preserve">nakonec </w:t>
      </w:r>
      <w:r w:rsidR="005A7F01">
        <w:rPr>
          <w:rFonts w:ascii="Arial" w:hAnsi="Arial" w:cs="Arial"/>
          <w:bCs/>
          <w:sz w:val="24"/>
        </w:rPr>
        <w:t xml:space="preserve">nemusí být úspěšně realizovány. V některých </w:t>
      </w:r>
      <w:r w:rsidR="0077613C">
        <w:rPr>
          <w:rFonts w:ascii="Arial" w:hAnsi="Arial" w:cs="Arial"/>
          <w:bCs/>
          <w:sz w:val="24"/>
        </w:rPr>
        <w:t>případech může dojít pouze</w:t>
      </w:r>
      <w:r w:rsidR="005A7F01">
        <w:rPr>
          <w:rFonts w:ascii="Arial" w:hAnsi="Arial" w:cs="Arial"/>
          <w:bCs/>
          <w:sz w:val="24"/>
        </w:rPr>
        <w:t xml:space="preserve"> k průtahům, které budou mít za následek časový posun </w:t>
      </w:r>
      <w:r w:rsidR="0077613C">
        <w:rPr>
          <w:rFonts w:ascii="Arial" w:hAnsi="Arial" w:cs="Arial"/>
          <w:bCs/>
          <w:sz w:val="24"/>
        </w:rPr>
        <w:t xml:space="preserve">dané </w:t>
      </w:r>
      <w:r w:rsidR="005A7F01">
        <w:rPr>
          <w:rFonts w:ascii="Arial" w:hAnsi="Arial" w:cs="Arial"/>
          <w:bCs/>
          <w:sz w:val="24"/>
        </w:rPr>
        <w:t>komunikační aktivity oproti původním plánům.</w:t>
      </w:r>
    </w:p>
    <w:p w:rsidR="00D40F00" w:rsidRDefault="006D4265" w:rsidP="001D0FC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š</w:t>
      </w:r>
      <w:r w:rsidR="001D0FCB">
        <w:rPr>
          <w:rFonts w:ascii="Arial" w:hAnsi="Arial" w:cs="Arial"/>
          <w:bCs/>
          <w:sz w:val="24"/>
        </w:rPr>
        <w:t>iroké tematické zaměření</w:t>
      </w:r>
      <w:r w:rsidR="001D0FCB" w:rsidRPr="001D0FCB">
        <w:rPr>
          <w:rFonts w:ascii="Arial" w:hAnsi="Arial" w:cs="Arial"/>
          <w:bCs/>
          <w:sz w:val="24"/>
        </w:rPr>
        <w:t xml:space="preserve"> </w:t>
      </w:r>
      <w:r w:rsidR="001D0FCB">
        <w:rPr>
          <w:rFonts w:ascii="Arial" w:hAnsi="Arial" w:cs="Arial"/>
          <w:bCs/>
          <w:sz w:val="24"/>
        </w:rPr>
        <w:t>–</w:t>
      </w:r>
      <w:r w:rsidR="001D0FCB" w:rsidRPr="001D0FCB">
        <w:rPr>
          <w:rFonts w:ascii="Arial" w:hAnsi="Arial" w:cs="Arial"/>
          <w:bCs/>
          <w:sz w:val="24"/>
        </w:rPr>
        <w:t xml:space="preserve"> </w:t>
      </w:r>
      <w:r w:rsidR="001D0FCB">
        <w:rPr>
          <w:rFonts w:ascii="Arial" w:hAnsi="Arial" w:cs="Arial"/>
          <w:bCs/>
          <w:sz w:val="24"/>
        </w:rPr>
        <w:t xml:space="preserve">IROP je </w:t>
      </w:r>
      <w:r w:rsidR="001D0FCB" w:rsidRPr="001D0FCB">
        <w:rPr>
          <w:rFonts w:ascii="Arial" w:hAnsi="Arial" w:cs="Arial"/>
          <w:bCs/>
          <w:sz w:val="24"/>
        </w:rPr>
        <w:t xml:space="preserve">tematicky velmi </w:t>
      </w:r>
      <w:r w:rsidR="00D40F00">
        <w:rPr>
          <w:rFonts w:ascii="Arial" w:hAnsi="Arial" w:cs="Arial"/>
          <w:bCs/>
          <w:sz w:val="24"/>
        </w:rPr>
        <w:t>rozsáhlý</w:t>
      </w:r>
      <w:r w:rsidR="001D0FCB" w:rsidRPr="001D0FCB">
        <w:rPr>
          <w:rFonts w:ascii="Arial" w:hAnsi="Arial" w:cs="Arial"/>
          <w:bCs/>
          <w:sz w:val="24"/>
        </w:rPr>
        <w:t xml:space="preserve"> a </w:t>
      </w:r>
      <w:r w:rsidR="0091762D">
        <w:rPr>
          <w:rFonts w:ascii="Arial" w:hAnsi="Arial" w:cs="Arial"/>
          <w:bCs/>
          <w:sz w:val="24"/>
        </w:rPr>
        <w:t xml:space="preserve">je </w:t>
      </w:r>
      <w:r w:rsidR="001D0FCB" w:rsidRPr="001D0FCB">
        <w:rPr>
          <w:rFonts w:ascii="Arial" w:hAnsi="Arial" w:cs="Arial"/>
          <w:bCs/>
          <w:sz w:val="24"/>
        </w:rPr>
        <w:t xml:space="preserve">zacílený na značné množství různorodých cílových skupin, navíc regionálně rozptýlených </w:t>
      </w:r>
    </w:p>
    <w:p w:rsidR="001D0FCB" w:rsidRPr="00D40F00" w:rsidRDefault="001D0FCB" w:rsidP="00D40F00">
      <w:pPr>
        <w:pStyle w:val="Odstavecseseznamem"/>
        <w:jc w:val="both"/>
        <w:rPr>
          <w:rFonts w:ascii="Arial" w:hAnsi="Arial" w:cs="Arial"/>
          <w:bCs/>
          <w:sz w:val="24"/>
        </w:rPr>
      </w:pPr>
      <w:r w:rsidRPr="001D0FCB">
        <w:rPr>
          <w:rFonts w:ascii="Arial" w:hAnsi="Arial" w:cs="Arial"/>
          <w:bCs/>
          <w:sz w:val="24"/>
        </w:rPr>
        <w:t xml:space="preserve">– to se může projevit jako negativní s ohledem na cíl oslovit potenciální žadatele, a tím posílit absorpční kapacitu. Toto riziko má navíc dvě dimenze: jednou dimenzí je nízký počet předložených projektových žádostí či jejich </w:t>
      </w:r>
      <w:r w:rsidRPr="00D40F00">
        <w:rPr>
          <w:rFonts w:ascii="Arial" w:hAnsi="Arial" w:cs="Arial"/>
          <w:bCs/>
          <w:sz w:val="24"/>
        </w:rPr>
        <w:t xml:space="preserve">nízká kvalita, která </w:t>
      </w:r>
      <w:r w:rsidR="0091762D" w:rsidRPr="00D40F00">
        <w:rPr>
          <w:rFonts w:ascii="Arial" w:hAnsi="Arial" w:cs="Arial"/>
          <w:bCs/>
          <w:sz w:val="24"/>
        </w:rPr>
        <w:t>může být</w:t>
      </w:r>
      <w:r w:rsidRPr="00D40F00">
        <w:rPr>
          <w:rFonts w:ascii="Arial" w:hAnsi="Arial" w:cs="Arial"/>
          <w:bCs/>
          <w:sz w:val="24"/>
        </w:rPr>
        <w:t xml:space="preserve"> důsledkem nedostatečného přenosu informací směrem k této cílové skupině. </w:t>
      </w:r>
      <w:r w:rsidR="0091762D" w:rsidRPr="00D40F00">
        <w:rPr>
          <w:rFonts w:ascii="Arial" w:hAnsi="Arial" w:cs="Arial"/>
          <w:bCs/>
          <w:sz w:val="24"/>
        </w:rPr>
        <w:t xml:space="preserve">Snaha bude toto riziko </w:t>
      </w:r>
      <w:r w:rsidRPr="00D40F00">
        <w:rPr>
          <w:rFonts w:ascii="Arial" w:hAnsi="Arial" w:cs="Arial"/>
          <w:bCs/>
          <w:sz w:val="24"/>
        </w:rPr>
        <w:t xml:space="preserve">eliminovat </w:t>
      </w:r>
      <w:r w:rsidR="0091762D" w:rsidRPr="00D40F00">
        <w:rPr>
          <w:rFonts w:ascii="Arial" w:hAnsi="Arial" w:cs="Arial"/>
          <w:bCs/>
          <w:sz w:val="24"/>
        </w:rPr>
        <w:t>funkčním konzultačním</w:t>
      </w:r>
      <w:r w:rsidRPr="00D40F00">
        <w:rPr>
          <w:rFonts w:ascii="Arial" w:hAnsi="Arial" w:cs="Arial"/>
          <w:bCs/>
          <w:sz w:val="24"/>
        </w:rPr>
        <w:t xml:space="preserve"> </w:t>
      </w:r>
      <w:r w:rsidR="0091762D" w:rsidRPr="00D40F00">
        <w:rPr>
          <w:rFonts w:ascii="Arial" w:hAnsi="Arial" w:cs="Arial"/>
          <w:bCs/>
          <w:sz w:val="24"/>
        </w:rPr>
        <w:t>servisem</w:t>
      </w:r>
      <w:r w:rsidRPr="00D40F00">
        <w:rPr>
          <w:rFonts w:ascii="Arial" w:hAnsi="Arial" w:cs="Arial"/>
          <w:bCs/>
          <w:sz w:val="24"/>
        </w:rPr>
        <w:t xml:space="preserve"> a aktivitou příslušných pracovníků </w:t>
      </w:r>
      <w:r w:rsidR="00D40F00">
        <w:rPr>
          <w:rFonts w:ascii="Arial" w:hAnsi="Arial" w:cs="Arial"/>
          <w:bCs/>
          <w:sz w:val="24"/>
        </w:rPr>
        <w:t>CRR ČR</w:t>
      </w:r>
      <w:r w:rsidRPr="00D40F00">
        <w:rPr>
          <w:rFonts w:ascii="Arial" w:hAnsi="Arial" w:cs="Arial"/>
          <w:bCs/>
          <w:sz w:val="24"/>
        </w:rPr>
        <w:t xml:space="preserve"> v</w:t>
      </w:r>
      <w:r w:rsidR="007E6D2F">
        <w:rPr>
          <w:rFonts w:ascii="Arial" w:hAnsi="Arial" w:cs="Arial"/>
          <w:bCs/>
          <w:sz w:val="24"/>
        </w:rPr>
        <w:t> </w:t>
      </w:r>
      <w:r w:rsidRPr="00D40F00">
        <w:rPr>
          <w:rFonts w:ascii="Arial" w:hAnsi="Arial" w:cs="Arial"/>
          <w:bCs/>
          <w:sz w:val="24"/>
        </w:rPr>
        <w:t>regionech při komunikaci v jednotlivých krajích. Druhou dimenzí je naopak vysoké množství konzultací – i t</w:t>
      </w:r>
      <w:r w:rsidR="0091762D" w:rsidRPr="00D40F00">
        <w:rPr>
          <w:rFonts w:ascii="Arial" w:hAnsi="Arial" w:cs="Arial"/>
          <w:bCs/>
          <w:sz w:val="24"/>
        </w:rPr>
        <w:t>oto riziko je možné eliminovat funkčním konzultačním servisem</w:t>
      </w:r>
      <w:r w:rsidRPr="00D40F00">
        <w:rPr>
          <w:rFonts w:ascii="Arial" w:hAnsi="Arial" w:cs="Arial"/>
          <w:bCs/>
          <w:sz w:val="24"/>
        </w:rPr>
        <w:t xml:space="preserve">, pravidelným vyhodnocováním jeho činnosti a jeho operativním přizpůsobováním aktuálním potřebám. </w:t>
      </w:r>
    </w:p>
    <w:p w:rsidR="002A124B" w:rsidRDefault="002A124B" w:rsidP="002A124B">
      <w:pPr>
        <w:jc w:val="both"/>
        <w:rPr>
          <w:rFonts w:ascii="Arial" w:hAnsi="Arial" w:cs="Arial"/>
          <w:bCs/>
          <w:sz w:val="24"/>
        </w:rPr>
      </w:pPr>
    </w:p>
    <w:p w:rsidR="00E84ED8" w:rsidRPr="00E84ED8" w:rsidRDefault="00E84ED8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E84ED8">
        <w:rPr>
          <w:rFonts w:ascii="Arial" w:hAnsi="Arial" w:cs="Arial"/>
          <w:b/>
          <w:bCs/>
          <w:i/>
          <w:sz w:val="24"/>
        </w:rPr>
        <w:t>Komunikační nástroje</w:t>
      </w:r>
      <w:r w:rsidR="002A124B">
        <w:rPr>
          <w:rFonts w:ascii="Arial" w:hAnsi="Arial" w:cs="Arial"/>
          <w:b/>
          <w:bCs/>
          <w:i/>
          <w:sz w:val="24"/>
        </w:rPr>
        <w:t xml:space="preserve"> pro plnění komunikačních cílů</w:t>
      </w:r>
      <w:r w:rsidR="00FA577C">
        <w:rPr>
          <w:rFonts w:ascii="Arial" w:hAnsi="Arial" w:cs="Arial"/>
          <w:b/>
          <w:bCs/>
          <w:i/>
          <w:sz w:val="24"/>
        </w:rPr>
        <w:t xml:space="preserve"> v</w:t>
      </w:r>
      <w:r w:rsidR="00D81144">
        <w:rPr>
          <w:rFonts w:ascii="Arial" w:hAnsi="Arial" w:cs="Arial"/>
          <w:b/>
          <w:bCs/>
          <w:i/>
          <w:sz w:val="24"/>
        </w:rPr>
        <w:t> </w:t>
      </w:r>
      <w:r w:rsidR="00FA577C">
        <w:rPr>
          <w:rFonts w:ascii="Arial" w:hAnsi="Arial" w:cs="Arial"/>
          <w:b/>
          <w:bCs/>
          <w:i/>
          <w:sz w:val="24"/>
        </w:rPr>
        <w:t xml:space="preserve">roce </w:t>
      </w:r>
      <w:r w:rsidR="007E6D2F">
        <w:rPr>
          <w:rFonts w:ascii="Arial" w:hAnsi="Arial" w:cs="Arial"/>
          <w:b/>
          <w:bCs/>
          <w:i/>
          <w:sz w:val="24"/>
        </w:rPr>
        <w:t>2016</w:t>
      </w:r>
    </w:p>
    <w:p w:rsidR="00E84ED8" w:rsidRDefault="00747583" w:rsidP="00242563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 pro plnění k</w:t>
      </w:r>
      <w:r w:rsidR="00E84ED8" w:rsidRPr="008E6B85">
        <w:rPr>
          <w:rFonts w:ascii="Arial" w:hAnsi="Arial" w:cs="Arial"/>
          <w:b/>
          <w:bCs/>
          <w:sz w:val="24"/>
        </w:rPr>
        <w:t>omunikační</w:t>
      </w:r>
      <w:r w:rsidRPr="008E6B85">
        <w:rPr>
          <w:rFonts w:ascii="Arial" w:hAnsi="Arial" w:cs="Arial"/>
          <w:b/>
          <w:bCs/>
          <w:sz w:val="24"/>
        </w:rPr>
        <w:t>ho</w:t>
      </w:r>
      <w:r w:rsidR="00E84ED8" w:rsidRPr="008E6B85">
        <w:rPr>
          <w:rFonts w:ascii="Arial" w:hAnsi="Arial" w:cs="Arial"/>
          <w:b/>
          <w:bCs/>
          <w:sz w:val="24"/>
        </w:rPr>
        <w:t xml:space="preserve"> cí</w:t>
      </w:r>
      <w:r w:rsidR="00FA577C" w:rsidRPr="008E6B85">
        <w:rPr>
          <w:rFonts w:ascii="Arial" w:hAnsi="Arial" w:cs="Arial"/>
          <w:b/>
          <w:bCs/>
          <w:sz w:val="24"/>
        </w:rPr>
        <w:t>l</w:t>
      </w:r>
      <w:r w:rsidRPr="008E6B85">
        <w:rPr>
          <w:rFonts w:ascii="Arial" w:hAnsi="Arial" w:cs="Arial"/>
          <w:b/>
          <w:bCs/>
          <w:sz w:val="24"/>
        </w:rPr>
        <w:t>e</w:t>
      </w:r>
      <w:r w:rsidR="00FA577C" w:rsidRPr="008E6B85">
        <w:rPr>
          <w:rFonts w:ascii="Arial" w:hAnsi="Arial" w:cs="Arial"/>
          <w:b/>
          <w:bCs/>
          <w:sz w:val="24"/>
        </w:rPr>
        <w:t xml:space="preserve"> I</w:t>
      </w:r>
      <w:r w:rsidR="00FA577C">
        <w:rPr>
          <w:rFonts w:ascii="Arial" w:hAnsi="Arial" w:cs="Arial"/>
          <w:bCs/>
          <w:sz w:val="24"/>
        </w:rPr>
        <w:t>: tiskové zprávy</w:t>
      </w:r>
      <w:r w:rsidR="005A5048">
        <w:rPr>
          <w:rFonts w:ascii="Arial" w:hAnsi="Arial" w:cs="Arial"/>
          <w:bCs/>
          <w:sz w:val="24"/>
        </w:rPr>
        <w:t>, webové stránky/</w:t>
      </w:r>
      <w:proofErr w:type="spellStart"/>
      <w:r w:rsidR="005A5048">
        <w:rPr>
          <w:rFonts w:ascii="Arial" w:hAnsi="Arial" w:cs="Arial"/>
          <w:bCs/>
          <w:sz w:val="24"/>
        </w:rPr>
        <w:t>microsite</w:t>
      </w:r>
      <w:proofErr w:type="spellEnd"/>
      <w:r w:rsidR="005A5048">
        <w:rPr>
          <w:rFonts w:ascii="Arial" w:hAnsi="Arial" w:cs="Arial"/>
          <w:bCs/>
          <w:sz w:val="24"/>
        </w:rPr>
        <w:t xml:space="preserve"> IROP</w:t>
      </w:r>
      <w:r w:rsidR="001F1DCC">
        <w:rPr>
          <w:rFonts w:ascii="Arial" w:hAnsi="Arial" w:cs="Arial"/>
          <w:bCs/>
          <w:sz w:val="24"/>
        </w:rPr>
        <w:t>, web kvalitazivota.eu.</w:t>
      </w:r>
    </w:p>
    <w:p w:rsidR="007F309D" w:rsidRDefault="00747583" w:rsidP="005A5048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Nástroje pro plnění k</w:t>
      </w:r>
      <w:r w:rsidR="00E84ED8" w:rsidRPr="008E6B85">
        <w:rPr>
          <w:rFonts w:ascii="Arial" w:hAnsi="Arial" w:cs="Arial"/>
          <w:b/>
          <w:bCs/>
          <w:sz w:val="24"/>
        </w:rPr>
        <w:t>omunikační</w:t>
      </w:r>
      <w:r w:rsidRPr="008E6B85">
        <w:rPr>
          <w:rFonts w:ascii="Arial" w:hAnsi="Arial" w:cs="Arial"/>
          <w:b/>
          <w:bCs/>
          <w:sz w:val="24"/>
        </w:rPr>
        <w:t>ho</w:t>
      </w:r>
      <w:r w:rsidR="00E84ED8" w:rsidRPr="008E6B85">
        <w:rPr>
          <w:rFonts w:ascii="Arial" w:hAnsi="Arial" w:cs="Arial"/>
          <w:b/>
          <w:bCs/>
          <w:sz w:val="24"/>
        </w:rPr>
        <w:t xml:space="preserve"> cíl</w:t>
      </w:r>
      <w:r w:rsidRPr="008E6B85">
        <w:rPr>
          <w:rFonts w:ascii="Arial" w:hAnsi="Arial" w:cs="Arial"/>
          <w:b/>
          <w:bCs/>
          <w:sz w:val="24"/>
        </w:rPr>
        <w:t>e</w:t>
      </w:r>
      <w:r w:rsidR="00E84ED8" w:rsidRPr="008E6B85">
        <w:rPr>
          <w:rFonts w:ascii="Arial" w:hAnsi="Arial" w:cs="Arial"/>
          <w:b/>
          <w:bCs/>
          <w:sz w:val="24"/>
        </w:rPr>
        <w:t xml:space="preserve"> II</w:t>
      </w:r>
      <w:r w:rsidR="00E84ED8">
        <w:rPr>
          <w:rFonts w:ascii="Arial" w:hAnsi="Arial" w:cs="Arial"/>
          <w:bCs/>
          <w:sz w:val="24"/>
        </w:rPr>
        <w:t xml:space="preserve">: semináře, </w:t>
      </w:r>
      <w:r w:rsidR="00FA577C">
        <w:rPr>
          <w:rFonts w:ascii="Arial" w:hAnsi="Arial" w:cs="Arial"/>
          <w:bCs/>
          <w:sz w:val="24"/>
        </w:rPr>
        <w:t xml:space="preserve">online </w:t>
      </w:r>
      <w:proofErr w:type="spellStart"/>
      <w:r w:rsidR="00FA577C">
        <w:rPr>
          <w:rFonts w:ascii="Arial" w:hAnsi="Arial" w:cs="Arial"/>
          <w:bCs/>
          <w:sz w:val="24"/>
        </w:rPr>
        <w:t>newsletter</w:t>
      </w:r>
      <w:proofErr w:type="spellEnd"/>
      <w:r w:rsidR="00E84ED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 xml:space="preserve">brožury a letáky, </w:t>
      </w:r>
      <w:r w:rsidR="005A5048">
        <w:rPr>
          <w:rFonts w:ascii="Arial" w:hAnsi="Arial" w:cs="Arial"/>
          <w:bCs/>
          <w:sz w:val="24"/>
        </w:rPr>
        <w:t>webové stránky/</w:t>
      </w:r>
      <w:proofErr w:type="spellStart"/>
      <w:r w:rsidR="00E84ED8">
        <w:rPr>
          <w:rFonts w:ascii="Arial" w:hAnsi="Arial" w:cs="Arial"/>
          <w:bCs/>
          <w:sz w:val="24"/>
        </w:rPr>
        <w:t>microsite</w:t>
      </w:r>
      <w:proofErr w:type="spellEnd"/>
      <w:r w:rsidR="00FA577C">
        <w:rPr>
          <w:rFonts w:ascii="Arial" w:hAnsi="Arial" w:cs="Arial"/>
          <w:bCs/>
          <w:sz w:val="24"/>
        </w:rPr>
        <w:t xml:space="preserve"> IROP</w:t>
      </w:r>
      <w:r w:rsidR="00E84ED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>p</w:t>
      </w:r>
      <w:r w:rsidR="00770AB1" w:rsidRPr="00770AB1">
        <w:rPr>
          <w:rFonts w:ascii="Arial" w:hAnsi="Arial" w:cs="Arial"/>
          <w:bCs/>
          <w:sz w:val="24"/>
        </w:rPr>
        <w:t>oskytování konzultačního servisu</w:t>
      </w:r>
      <w:r w:rsidR="005A504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 xml:space="preserve">výroční konference, </w:t>
      </w:r>
      <w:r w:rsidR="005A5048">
        <w:rPr>
          <w:rFonts w:ascii="Arial" w:hAnsi="Arial" w:cs="Arial"/>
          <w:bCs/>
          <w:sz w:val="24"/>
        </w:rPr>
        <w:t>inzerce v tištěných a online médiích</w:t>
      </w:r>
      <w:r w:rsidR="00770AB1">
        <w:rPr>
          <w:rFonts w:ascii="Arial" w:hAnsi="Arial" w:cs="Arial"/>
          <w:bCs/>
          <w:sz w:val="24"/>
        </w:rPr>
        <w:t>, propagační předměty</w:t>
      </w:r>
      <w:r w:rsidR="00D21375">
        <w:rPr>
          <w:rFonts w:ascii="Arial" w:hAnsi="Arial" w:cs="Arial"/>
          <w:bCs/>
          <w:sz w:val="24"/>
        </w:rPr>
        <w:t>.</w:t>
      </w:r>
    </w:p>
    <w:p w:rsidR="00D21375" w:rsidRDefault="00D21375" w:rsidP="005A5048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Nástroje pro plnění komunikačního cíle III:</w:t>
      </w:r>
      <w:r>
        <w:rPr>
          <w:rFonts w:ascii="Arial" w:hAnsi="Arial" w:cs="Arial"/>
          <w:bCs/>
          <w:sz w:val="24"/>
        </w:rPr>
        <w:t xml:space="preserve"> </w:t>
      </w:r>
      <w:r w:rsidR="005A5048">
        <w:rPr>
          <w:rFonts w:ascii="Arial" w:hAnsi="Arial" w:cs="Arial"/>
          <w:bCs/>
          <w:sz w:val="24"/>
        </w:rPr>
        <w:t xml:space="preserve">realizace </w:t>
      </w:r>
      <w:r>
        <w:rPr>
          <w:rFonts w:ascii="Arial" w:hAnsi="Arial" w:cs="Arial"/>
          <w:bCs/>
          <w:sz w:val="24"/>
        </w:rPr>
        <w:t>mediální kampa</w:t>
      </w:r>
      <w:r w:rsidR="005A5048">
        <w:rPr>
          <w:rFonts w:ascii="Arial" w:hAnsi="Arial" w:cs="Arial"/>
          <w:bCs/>
          <w:sz w:val="24"/>
        </w:rPr>
        <w:t>ně</w:t>
      </w:r>
      <w:r>
        <w:rPr>
          <w:rFonts w:ascii="Arial" w:hAnsi="Arial" w:cs="Arial"/>
          <w:bCs/>
          <w:sz w:val="24"/>
        </w:rPr>
        <w:t xml:space="preserve"> (různé </w:t>
      </w:r>
      <w:proofErr w:type="spellStart"/>
      <w:r>
        <w:rPr>
          <w:rFonts w:ascii="Arial" w:hAnsi="Arial" w:cs="Arial"/>
          <w:bCs/>
          <w:sz w:val="24"/>
        </w:rPr>
        <w:t>mediatypy</w:t>
      </w:r>
      <w:proofErr w:type="spellEnd"/>
      <w:r>
        <w:rPr>
          <w:rFonts w:ascii="Arial" w:hAnsi="Arial" w:cs="Arial"/>
          <w:bCs/>
          <w:sz w:val="24"/>
        </w:rPr>
        <w:t>) – ve spolupráci s Oddělením publicity EU</w:t>
      </w:r>
      <w:r w:rsidR="005A5048">
        <w:rPr>
          <w:rFonts w:ascii="Arial" w:hAnsi="Arial" w:cs="Arial"/>
          <w:bCs/>
          <w:sz w:val="24"/>
        </w:rPr>
        <w:t>, webové stránky/</w:t>
      </w:r>
      <w:proofErr w:type="spellStart"/>
      <w:r w:rsidR="005A5048">
        <w:rPr>
          <w:rFonts w:ascii="Arial" w:hAnsi="Arial" w:cs="Arial"/>
          <w:bCs/>
          <w:sz w:val="24"/>
        </w:rPr>
        <w:t>microsite</w:t>
      </w:r>
      <w:proofErr w:type="spellEnd"/>
      <w:r w:rsidR="005A5048">
        <w:rPr>
          <w:rFonts w:ascii="Arial" w:hAnsi="Arial" w:cs="Arial"/>
          <w:bCs/>
          <w:sz w:val="24"/>
        </w:rPr>
        <w:t xml:space="preserve"> IROP</w:t>
      </w:r>
      <w:r w:rsidR="001F1DCC">
        <w:rPr>
          <w:rFonts w:ascii="Arial" w:hAnsi="Arial" w:cs="Arial"/>
          <w:bCs/>
          <w:sz w:val="24"/>
        </w:rPr>
        <w:t>, web kvalitazivota.eu</w:t>
      </w:r>
      <w:r w:rsidR="00770AB1">
        <w:rPr>
          <w:rFonts w:ascii="Arial" w:hAnsi="Arial" w:cs="Arial"/>
          <w:bCs/>
          <w:sz w:val="24"/>
        </w:rPr>
        <w:t>, tiskové zprávy</w:t>
      </w:r>
      <w:r w:rsidR="001F1DCC">
        <w:rPr>
          <w:rFonts w:ascii="Arial" w:hAnsi="Arial" w:cs="Arial"/>
          <w:bCs/>
          <w:sz w:val="24"/>
        </w:rPr>
        <w:t>.</w:t>
      </w:r>
    </w:p>
    <w:p w:rsidR="00D21375" w:rsidRDefault="00D21375" w:rsidP="007F309D">
      <w:pPr>
        <w:rPr>
          <w:rFonts w:ascii="Arial" w:hAnsi="Arial" w:cs="Arial"/>
          <w:bCs/>
          <w:sz w:val="24"/>
        </w:rPr>
        <w:sectPr w:rsidR="00D2137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7B3" w:rsidRDefault="000577B3" w:rsidP="007F309D">
      <w:pPr>
        <w:rPr>
          <w:rFonts w:ascii="Arial" w:hAnsi="Arial" w:cs="Arial"/>
          <w:sz w:val="24"/>
        </w:rPr>
      </w:pPr>
    </w:p>
    <w:p w:rsidR="000577B3" w:rsidRPr="00C51630" w:rsidRDefault="00F527A6" w:rsidP="00F527A6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F527A6">
        <w:rPr>
          <w:rFonts w:ascii="Arial" w:hAnsi="Arial" w:cs="Arial"/>
          <w:b/>
          <w:sz w:val="28"/>
        </w:rPr>
        <w:t>Popis komunikačních aktivit, návaznost na cílové skupiny, indikativní harmonogram a rozpočet</w:t>
      </w:r>
    </w:p>
    <w:p w:rsidR="00C51630" w:rsidRDefault="00C51630" w:rsidP="00C51630">
      <w:pPr>
        <w:pStyle w:val="Odstavecseseznamem"/>
        <w:rPr>
          <w:rFonts w:ascii="Arial" w:hAnsi="Arial" w:cs="Arial"/>
          <w:b/>
          <w:sz w:val="24"/>
        </w:rPr>
      </w:pPr>
    </w:p>
    <w:p w:rsidR="008A6146" w:rsidRPr="00157D1C" w:rsidRDefault="00157D1C" w:rsidP="00442761">
      <w:pPr>
        <w:pStyle w:val="Odstavecseseznamem"/>
        <w:jc w:val="both"/>
        <w:rPr>
          <w:rFonts w:ascii="Arial" w:hAnsi="Arial" w:cs="Arial"/>
          <w:sz w:val="24"/>
        </w:rPr>
      </w:pPr>
      <w:r w:rsidRPr="00157D1C">
        <w:rPr>
          <w:rFonts w:ascii="Arial" w:hAnsi="Arial" w:cs="Arial"/>
          <w:sz w:val="24"/>
        </w:rPr>
        <w:t xml:space="preserve">Komunikační aktivity jsou rozděleny </w:t>
      </w:r>
      <w:r w:rsidR="00973C2F">
        <w:rPr>
          <w:rFonts w:ascii="Arial" w:hAnsi="Arial" w:cs="Arial"/>
          <w:sz w:val="24"/>
        </w:rPr>
        <w:t>na komunikační aktivity</w:t>
      </w:r>
      <w:r>
        <w:rPr>
          <w:rFonts w:ascii="Arial" w:hAnsi="Arial" w:cs="Arial"/>
          <w:sz w:val="24"/>
        </w:rPr>
        <w:t xml:space="preserve"> ŘO a </w:t>
      </w:r>
      <w:r w:rsidR="00973C2F">
        <w:rPr>
          <w:rFonts w:ascii="Arial" w:hAnsi="Arial" w:cs="Arial"/>
          <w:sz w:val="24"/>
        </w:rPr>
        <w:t xml:space="preserve">komunikační aktivity </w:t>
      </w:r>
      <w:r>
        <w:rPr>
          <w:rFonts w:ascii="Arial" w:hAnsi="Arial" w:cs="Arial"/>
          <w:sz w:val="24"/>
        </w:rPr>
        <w:t xml:space="preserve">CRR ČR. </w:t>
      </w:r>
      <w:r w:rsidR="00973C2F">
        <w:rPr>
          <w:rFonts w:ascii="Arial" w:hAnsi="Arial" w:cs="Arial"/>
          <w:sz w:val="24"/>
        </w:rPr>
        <w:t xml:space="preserve">Veškeré níže </w:t>
      </w:r>
      <w:r w:rsidR="000655B9">
        <w:rPr>
          <w:rFonts w:ascii="Arial" w:hAnsi="Arial" w:cs="Arial"/>
          <w:sz w:val="24"/>
        </w:rPr>
        <w:t>popsané</w:t>
      </w:r>
      <w:r w:rsidR="00973C2F">
        <w:rPr>
          <w:rFonts w:ascii="Arial" w:hAnsi="Arial" w:cs="Arial"/>
          <w:sz w:val="24"/>
        </w:rPr>
        <w:t xml:space="preserve"> aktivity CRR ČR jsou zároveň </w:t>
      </w:r>
      <w:r w:rsidR="000655B9">
        <w:rPr>
          <w:rFonts w:ascii="Arial" w:hAnsi="Arial" w:cs="Arial"/>
          <w:sz w:val="24"/>
        </w:rPr>
        <w:t>uvedeny</w:t>
      </w:r>
      <w:r w:rsidR="00973C2F">
        <w:rPr>
          <w:rFonts w:ascii="Arial" w:hAnsi="Arial" w:cs="Arial"/>
          <w:sz w:val="24"/>
        </w:rPr>
        <w:t xml:space="preserve"> v Ročním komunikačním plánu CRR ČR pro rok 2016, který byl schválen ze strany ŘO. V rámci inzertní činnosti došlo k dohodě obou subjektů, že ŘO bude zaměřen na komunikaci vyhlášených výzev v roce 2016 (cílová skupina: zejména potencionální žadatelé). Snahou CRR ČR bude spíše realizovat obecné inzerce o IROP a zvyšovat</w:t>
      </w:r>
      <w:r w:rsidR="000655B9">
        <w:rPr>
          <w:rFonts w:ascii="Arial" w:hAnsi="Arial" w:cs="Arial"/>
          <w:sz w:val="24"/>
        </w:rPr>
        <w:t xml:space="preserve"> tak</w:t>
      </w:r>
      <w:r w:rsidR="00973C2F">
        <w:rPr>
          <w:rFonts w:ascii="Arial" w:hAnsi="Arial" w:cs="Arial"/>
          <w:sz w:val="24"/>
        </w:rPr>
        <w:t xml:space="preserve"> jeho </w:t>
      </w:r>
      <w:r w:rsidR="007A3A46">
        <w:rPr>
          <w:rFonts w:ascii="Arial" w:hAnsi="Arial" w:cs="Arial"/>
          <w:sz w:val="24"/>
        </w:rPr>
        <w:t>veřejné</w:t>
      </w:r>
      <w:r w:rsidR="00973C2F">
        <w:rPr>
          <w:rFonts w:ascii="Arial" w:hAnsi="Arial" w:cs="Arial"/>
          <w:sz w:val="24"/>
        </w:rPr>
        <w:t xml:space="preserve"> povědomí (cílová skupina: zejména občané ČR 15+).</w:t>
      </w:r>
      <w:r>
        <w:rPr>
          <w:rFonts w:ascii="Arial" w:hAnsi="Arial" w:cs="Arial"/>
          <w:sz w:val="24"/>
        </w:rPr>
        <w:t xml:space="preserve"> </w:t>
      </w:r>
    </w:p>
    <w:p w:rsidR="008A6146" w:rsidRPr="0085227B" w:rsidRDefault="008A6146" w:rsidP="00C51630">
      <w:pPr>
        <w:pStyle w:val="Odstavecseseznamem"/>
        <w:rPr>
          <w:rFonts w:ascii="Arial" w:hAnsi="Arial" w:cs="Arial"/>
          <w:b/>
          <w:sz w:val="24"/>
        </w:rPr>
      </w:pPr>
    </w:p>
    <w:p w:rsidR="0085227B" w:rsidRPr="00C51630" w:rsidRDefault="00C51630" w:rsidP="00796521">
      <w:pPr>
        <w:pStyle w:val="Odstavecseseznamem"/>
        <w:numPr>
          <w:ilvl w:val="1"/>
          <w:numId w:val="12"/>
        </w:numPr>
        <w:ind w:left="284" w:firstLine="0"/>
        <w:rPr>
          <w:rFonts w:ascii="Arial" w:hAnsi="Arial" w:cs="Arial"/>
          <w:b/>
          <w:i/>
          <w:sz w:val="24"/>
        </w:rPr>
      </w:pPr>
      <w:r w:rsidRPr="00C51630">
        <w:rPr>
          <w:rFonts w:ascii="Arial" w:hAnsi="Arial" w:cs="Arial"/>
          <w:b/>
          <w:i/>
          <w:sz w:val="24"/>
        </w:rPr>
        <w:t>Seznam komunikačních aktivit</w:t>
      </w:r>
      <w:r w:rsidR="00B15398">
        <w:rPr>
          <w:rFonts w:ascii="Arial" w:hAnsi="Arial" w:cs="Arial"/>
          <w:b/>
          <w:i/>
          <w:sz w:val="24"/>
        </w:rPr>
        <w:t xml:space="preserve"> ŘO</w:t>
      </w:r>
    </w:p>
    <w:tbl>
      <w:tblPr>
        <w:tblW w:w="1423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773"/>
        <w:gridCol w:w="1701"/>
        <w:gridCol w:w="1701"/>
        <w:gridCol w:w="1417"/>
        <w:gridCol w:w="1559"/>
        <w:gridCol w:w="1644"/>
      </w:tblGrid>
      <w:tr w:rsidR="00D81144" w:rsidRPr="007F0B15" w:rsidTr="008A6146">
        <w:trPr>
          <w:trHeight w:val="640"/>
          <w:jc w:val="center"/>
        </w:trPr>
        <w:tc>
          <w:tcPr>
            <w:tcW w:w="4437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Aktivita/stručný popis</w:t>
            </w:r>
          </w:p>
        </w:tc>
        <w:tc>
          <w:tcPr>
            <w:tcW w:w="1773" w:type="dxa"/>
            <w:shd w:val="clear" w:color="auto" w:fill="B6DDE8" w:themeFill="accent5" w:themeFillTint="66"/>
            <w:vAlign w:val="center"/>
          </w:tcPr>
          <w:p w:rsidR="00D81144" w:rsidRPr="007F0B15" w:rsidRDefault="00973D77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A6146">
              <w:rPr>
                <w:rFonts w:ascii="Arial" w:hAnsi="Arial" w:cs="Arial"/>
                <w:b/>
                <w:szCs w:val="24"/>
              </w:rPr>
              <w:t>Spolupracující subjekt při realizaci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Plánované období realizace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81144" w:rsidRPr="007F0B15" w:rsidRDefault="00D81144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Zdroj financování</w:t>
            </w:r>
          </w:p>
        </w:tc>
        <w:tc>
          <w:tcPr>
            <w:tcW w:w="1644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Celkové výdaje</w:t>
            </w:r>
            <w:r w:rsidR="00F8007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 Kč</w:t>
            </w:r>
            <w:r w:rsidR="0067143D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id="2"/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Pr="007F0B15" w:rsidRDefault="00597B5E" w:rsidP="008C5B1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 – v rámci tohoto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vydávaného čtvrtletně budou prezentována témata související s IROP.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budou distribuovány elektronicky a zároveň budou zveřejněny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 a později na samostatném webu IROP. V celkových výdajích je zahrnuta pouze grafická příprava.</w:t>
            </w:r>
          </w:p>
        </w:tc>
        <w:tc>
          <w:tcPr>
            <w:tcW w:w="1773" w:type="dxa"/>
            <w:vAlign w:val="center"/>
          </w:tcPr>
          <w:p w:rsidR="00597B5E" w:rsidRDefault="00B02471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97B5E" w:rsidRPr="007F0B15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59" w:type="dxa"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152BB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Brožury, letáky ke specifickým cílům nebo výzvám IROP – informační materiály, které budou distribuovány zejména na seminářích pro žadatele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příjemce. Realizace této komunikační aktivity má za cíl zlepšit informovanost žadatelů a příjemců. V celkových výdajích je zahrnuta grafická příprava a tisk.</w:t>
            </w:r>
          </w:p>
        </w:tc>
        <w:tc>
          <w:tcPr>
            <w:tcW w:w="1773" w:type="dxa"/>
            <w:vAlign w:val="center"/>
          </w:tcPr>
          <w:p w:rsidR="00597B5E" w:rsidRDefault="00B02471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brožur, 30 letáků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152BB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Poskytování konzultačního servisu cílovým skupinám – jedná se o aktivitu, která souvisí s povinnostmi vyplývajícími z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Přílohy B.8-4 Operačního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manuálu IROP pro dosažení optimální informovanosti cílových skupin o IROP.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CRR ČR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0037A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Pořízení a správa konzultačního softwaru – jedná se o softwarový nástroj na bázi sdíleného prostředí (databáze obsahující atributy CRM a DMS) pro efektivní konzultační servis cílovým skupinám.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CRR ČR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Pořízení a správa webové</w:t>
            </w:r>
            <w:r w:rsidRPr="0013403C">
              <w:rPr>
                <w:rFonts w:ascii="Arial" w:hAnsi="Arial" w:cs="Arial"/>
                <w:sz w:val="24"/>
                <w:szCs w:val="24"/>
              </w:rPr>
              <w:t xml:space="preserve"> aplikace IROP fórum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jedná se o webovou aplikaci, která umožní zveřejňovat výstupy z konzultačního softwaru. Zároveň bude sloužit jako platforma pro zadávání vstupních dotazů ze strany veřejnosti (dle registrace).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1 005 100</w:t>
            </w:r>
          </w:p>
        </w:tc>
        <w:bookmarkStart w:id="0" w:name="_GoBack"/>
        <w:bookmarkEnd w:id="0"/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Inzerce výzev IROP v tištěných a online médiích – jedná se o realizaci reklamní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kampaně ve spolupráci s mediální agenturou (od 2. čtvrtletí 2016)</w:t>
            </w:r>
            <w:r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, která má za úkol zvýšit informovanost cílových skupin o vyhlášených výzvách a o možnostech v těchto výzvách podat projektovou žádost. Celkové výdaje zahrnují plánování a nákup reklamního prostoru a průběžné vyhodnocování reklamní kampaně.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83 tištěných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inzerátů, 78 000 000 impresí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14 500 000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DF222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Semináře pro žadatele a příjemce – v plánu je 5 seminářů, které doplní plán seminářů CRR ČR pro rok 2016.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AB321B" w:rsidP="00F800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Průběžná aktualizace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IROP – </w:t>
            </w:r>
            <w:r>
              <w:rPr>
                <w:rFonts w:ascii="Arial" w:hAnsi="Arial" w:cs="Arial"/>
                <w:sz w:val="24"/>
                <w:szCs w:val="24"/>
              </w:rPr>
              <w:t>správa</w:t>
            </w:r>
            <w:r w:rsidR="00597B5E">
              <w:rPr>
                <w:rFonts w:ascii="Arial" w:hAnsi="Arial" w:cs="Arial"/>
                <w:sz w:val="24"/>
                <w:szCs w:val="24"/>
              </w:rPr>
              <w:t xml:space="preserve"> a aktualizace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subwebových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stránek IROP. Stěžejními částmi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subwebu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jsou sekce s veškerými výzvami IROP, dokumentací a FAQ.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publicity EU MMR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376A6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3.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Operační program TP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F800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Provoz webu kvalitazivota.eu – jedná se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imageový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web, kde jsou zveřejňovány informace a zejména fotografie k úspěšně realizovaným projektům IOP. Díky částečné podobnosti intervencemi IOP a IROP bude tento web sloužit část roku 2016 pro propagaci IROP. Následně dojde k migraci dat z tohoto webu na samostatný web IROP.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376A6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3.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AB321B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97B5E">
              <w:rPr>
                <w:rFonts w:ascii="Arial" w:hAnsi="Arial" w:cs="Arial"/>
                <w:sz w:val="24"/>
                <w:szCs w:val="24"/>
              </w:rPr>
              <w:t xml:space="preserve">ebové stránky IROP – realizací této aktivity bude v roce 2016 spuštěn </w:t>
            </w:r>
            <w:r w:rsidR="00597B5E">
              <w:rPr>
                <w:rFonts w:ascii="Arial" w:hAnsi="Arial" w:cs="Arial"/>
                <w:sz w:val="24"/>
                <w:szCs w:val="24"/>
              </w:rPr>
              <w:lastRenderedPageBreak/>
              <w:t xml:space="preserve">samostatný web IROP, jehož správa bude v plné kompetenci Odboru řízení OP MMR a který nahradí dosavadní fungování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IROP. Tento web by měl mít zároveň kvalitnější webdesign a interface, rozšířenější funkcionality CMS, optimálnější redakční prostředí a přehlednější uživatelské rozhraní. Celkové náklady zahrnují tvorbu webu, licenci CMS, programátorské a redakční práce, servisní služby,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helpdesk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apod. 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Oddělení publicity EU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MMR, Oddělení komunikace MMR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Potencionální žadatelé/žada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F254E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9 075 000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Pr="009F58B3" w:rsidRDefault="00597B5E" w:rsidP="00F254E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Tiskové zprávy – základní nástroj pro komunikaci s médii. Ve spolupráci s Oddělením komunikace MMR dojde touto formou k vydání tiskové zprávy ke každé vyhlášené výzvě IROP.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komunikace MMR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7E6D2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Výroční konference IROP – jedná se o akci, kde dojde k představení dosažených výsledků programu za roky 2015 a 2016. Zároveň poslouží jako platforma pro sdílení zkušeností v oblasti implementace projektů.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 a tiskoviny - slouží</w:t>
            </w:r>
            <w:r w:rsidRPr="00B15398">
              <w:rPr>
                <w:rFonts w:ascii="Arial" w:hAnsi="Arial" w:cs="Arial"/>
                <w:sz w:val="24"/>
                <w:szCs w:val="24"/>
              </w:rPr>
              <w:t xml:space="preserve"> jako dr</w:t>
            </w:r>
            <w:r>
              <w:rPr>
                <w:rFonts w:ascii="Arial" w:hAnsi="Arial" w:cs="Arial"/>
                <w:sz w:val="24"/>
                <w:szCs w:val="24"/>
              </w:rPr>
              <w:t>obný dárek a zároveň předávají</w:t>
            </w:r>
            <w:r w:rsidRPr="00B15398">
              <w:rPr>
                <w:rFonts w:ascii="Arial" w:hAnsi="Arial" w:cs="Arial"/>
                <w:sz w:val="24"/>
                <w:szCs w:val="24"/>
              </w:rPr>
              <w:t xml:space="preserve"> základní informaci o programu.</w:t>
            </w:r>
            <w:r>
              <w:rPr>
                <w:rFonts w:ascii="Arial" w:hAnsi="Arial" w:cs="Arial"/>
                <w:sz w:val="24"/>
                <w:szCs w:val="24"/>
              </w:rPr>
              <w:t xml:space="preserve"> Bude přihlíženo k praktičnosti takovýchto předmětů/tiskovin a také vhodnosti vzhledem k zaměření IROP.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242 000</w:t>
            </w:r>
          </w:p>
        </w:tc>
      </w:tr>
      <w:tr w:rsidR="00F254E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F254E4" w:rsidRDefault="0006225C" w:rsidP="002429F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Adhoc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komunikační</w:t>
            </w:r>
            <w:r w:rsidR="002429F5">
              <w:rPr>
                <w:rFonts w:ascii="Arial" w:hAnsi="Arial" w:cs="Arial"/>
                <w:sz w:val="24"/>
                <w:szCs w:val="24"/>
              </w:rPr>
              <w:t xml:space="preserve"> aktivity Oddělení publicity EU</w:t>
            </w:r>
          </w:p>
        </w:tc>
        <w:tc>
          <w:tcPr>
            <w:tcW w:w="1773" w:type="dxa"/>
            <w:vAlign w:val="center"/>
          </w:tcPr>
          <w:p w:rsidR="00F254E4" w:rsidRDefault="0006225C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publicity EU MMR</w:t>
            </w:r>
          </w:p>
        </w:tc>
        <w:tc>
          <w:tcPr>
            <w:tcW w:w="1701" w:type="dxa"/>
            <w:vAlign w:val="center"/>
          </w:tcPr>
          <w:p w:rsidR="00F254E4" w:rsidRDefault="0006225C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4E4" w:rsidRDefault="0006225C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F254E4" w:rsidRDefault="002429F5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F254E4" w:rsidRDefault="002429F5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F254E4" w:rsidRDefault="0006225C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F254E4" w:rsidRPr="007F0B15" w:rsidTr="009362B9">
        <w:trPr>
          <w:trHeight w:val="567"/>
          <w:jc w:val="center"/>
        </w:trPr>
        <w:tc>
          <w:tcPr>
            <w:tcW w:w="4437" w:type="dxa"/>
            <w:shd w:val="clear" w:color="auto" w:fill="FFC000"/>
            <w:noWrap/>
            <w:vAlign w:val="center"/>
          </w:tcPr>
          <w:p w:rsidR="00F254E4" w:rsidRPr="007F0B15" w:rsidRDefault="00F254E4" w:rsidP="004D2B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Celkem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</w:t>
            </w:r>
            <w:r w:rsidR="00B1539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včetně DPH</w:t>
            </w:r>
          </w:p>
        </w:tc>
        <w:tc>
          <w:tcPr>
            <w:tcW w:w="9795" w:type="dxa"/>
            <w:gridSpan w:val="6"/>
            <w:shd w:val="clear" w:color="auto" w:fill="FFC000"/>
            <w:vAlign w:val="center"/>
          </w:tcPr>
          <w:p w:rsidR="00F254E4" w:rsidRPr="007F0B15" w:rsidRDefault="00DF2226" w:rsidP="0012415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29 </w:t>
            </w:r>
            <w:r w:rsidR="00597B5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010 1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00</w:t>
            </w:r>
          </w:p>
        </w:tc>
      </w:tr>
    </w:tbl>
    <w:p w:rsidR="000577B3" w:rsidRDefault="000577B3" w:rsidP="000577B3">
      <w:pPr>
        <w:ind w:left="360"/>
        <w:rPr>
          <w:rFonts w:ascii="Arial" w:hAnsi="Arial" w:cs="Arial"/>
          <w:b/>
          <w:sz w:val="24"/>
        </w:rPr>
      </w:pPr>
    </w:p>
    <w:p w:rsidR="007F309D" w:rsidRDefault="007F309D" w:rsidP="007F5FE5">
      <w:pPr>
        <w:rPr>
          <w:rFonts w:ascii="Arial" w:hAnsi="Arial" w:cs="Arial"/>
          <w:b/>
          <w:sz w:val="24"/>
        </w:rPr>
      </w:pPr>
    </w:p>
    <w:p w:rsidR="007F309D" w:rsidRPr="00875A0B" w:rsidRDefault="00B15398" w:rsidP="007F5FE5">
      <w:pPr>
        <w:pStyle w:val="Odstavecseseznamem"/>
        <w:numPr>
          <w:ilvl w:val="1"/>
          <w:numId w:val="25"/>
        </w:numPr>
        <w:rPr>
          <w:rFonts w:ascii="Arial" w:hAnsi="Arial" w:cs="Arial"/>
          <w:b/>
          <w:i/>
          <w:sz w:val="24"/>
        </w:rPr>
      </w:pPr>
      <w:r w:rsidRPr="00C51630">
        <w:rPr>
          <w:rFonts w:ascii="Arial" w:hAnsi="Arial" w:cs="Arial"/>
          <w:b/>
          <w:i/>
          <w:sz w:val="24"/>
        </w:rPr>
        <w:t>Seznam komunikačních aktivit</w:t>
      </w:r>
      <w:r>
        <w:rPr>
          <w:rFonts w:ascii="Arial" w:hAnsi="Arial" w:cs="Arial"/>
          <w:b/>
          <w:i/>
          <w:sz w:val="24"/>
        </w:rPr>
        <w:t xml:space="preserve"> CRR ČR</w:t>
      </w:r>
    </w:p>
    <w:tbl>
      <w:tblPr>
        <w:tblW w:w="1423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773"/>
        <w:gridCol w:w="1701"/>
        <w:gridCol w:w="1701"/>
        <w:gridCol w:w="1275"/>
        <w:gridCol w:w="1536"/>
        <w:gridCol w:w="1809"/>
      </w:tblGrid>
      <w:tr w:rsidR="00B15398" w:rsidRPr="007F0B15" w:rsidTr="008A6146">
        <w:trPr>
          <w:trHeight w:val="640"/>
          <w:jc w:val="center"/>
        </w:trPr>
        <w:tc>
          <w:tcPr>
            <w:tcW w:w="4437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Aktivita/stručný popis</w:t>
            </w:r>
          </w:p>
        </w:tc>
        <w:tc>
          <w:tcPr>
            <w:tcW w:w="1773" w:type="dxa"/>
            <w:shd w:val="clear" w:color="auto" w:fill="B6DDE8" w:themeFill="accent5" w:themeFillTint="66"/>
            <w:vAlign w:val="center"/>
          </w:tcPr>
          <w:p w:rsidR="00B15398" w:rsidRPr="007F0B15" w:rsidRDefault="00973D77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A6146">
              <w:rPr>
                <w:rFonts w:ascii="Arial" w:hAnsi="Arial" w:cs="Arial"/>
                <w:b/>
                <w:szCs w:val="24"/>
              </w:rPr>
              <w:t>Spolupracující subjekt při realizaci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Plánované období realizace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536" w:type="dxa"/>
            <w:shd w:val="clear" w:color="auto" w:fill="B6DDE8" w:themeFill="accent5" w:themeFillTint="66"/>
            <w:vAlign w:val="center"/>
          </w:tcPr>
          <w:p w:rsidR="00B15398" w:rsidRPr="007F0B15" w:rsidRDefault="00B15398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Zdroj financování</w:t>
            </w:r>
          </w:p>
        </w:tc>
        <w:tc>
          <w:tcPr>
            <w:tcW w:w="1809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Celkové výdaje v Kč</w:t>
            </w:r>
            <w:r w:rsidR="0067143D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id="4"/>
            </w:r>
          </w:p>
        </w:tc>
      </w:tr>
      <w:tr w:rsidR="00B1539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B15398" w:rsidRPr="007F0B15" w:rsidRDefault="0067143D" w:rsidP="000C4B0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Tiskové zprávy – </w:t>
            </w:r>
            <w:r w:rsidR="000C4B08" w:rsidRPr="000C4B08">
              <w:rPr>
                <w:rFonts w:ascii="Arial" w:hAnsi="Arial" w:cs="Arial"/>
                <w:sz w:val="24"/>
                <w:szCs w:val="24"/>
              </w:rPr>
              <w:t>je jedním ze základních nástrojů komunikace se sdělovacími prostředky. Tiskové zprávy jsou vydávány pouze k zásadním událostem týka</w:t>
            </w:r>
            <w:r w:rsidR="000C4B08">
              <w:rPr>
                <w:rFonts w:ascii="Arial" w:hAnsi="Arial" w:cs="Arial"/>
                <w:sz w:val="24"/>
                <w:szCs w:val="24"/>
              </w:rPr>
              <w:t xml:space="preserve">jícím se činnosti </w:t>
            </w:r>
            <w:r>
              <w:rPr>
                <w:rFonts w:ascii="Arial" w:hAnsi="Arial" w:cs="Arial"/>
                <w:sz w:val="24"/>
                <w:szCs w:val="24"/>
              </w:rPr>
              <w:t>CRR ČR</w:t>
            </w:r>
            <w:r w:rsidR="000C4B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B15398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B15398" w:rsidRPr="007F0B15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B15398" w:rsidRPr="007F0B15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36" w:type="dxa"/>
            <w:vAlign w:val="center"/>
          </w:tcPr>
          <w:p w:rsidR="00B15398" w:rsidRPr="007F0B15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15398" w:rsidRPr="007F0B15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0C4B08" w:rsidP="0067143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Tisková inzerce I – g</w:t>
            </w:r>
            <w:r w:rsidRPr="000C4B08">
              <w:rPr>
                <w:rFonts w:ascii="Arial" w:hAnsi="Arial" w:cs="Arial"/>
                <w:sz w:val="24"/>
                <w:szCs w:val="24"/>
              </w:rPr>
              <w:t>rafická inzerce v tištěných médiích</w:t>
            </w:r>
            <w:r>
              <w:rPr>
                <w:rFonts w:ascii="Arial" w:hAnsi="Arial" w:cs="Arial"/>
                <w:sz w:val="24"/>
                <w:szCs w:val="24"/>
              </w:rPr>
              <w:t xml:space="preserve"> - b</w:t>
            </w:r>
            <w:r w:rsidRPr="000C4B08">
              <w:rPr>
                <w:rFonts w:ascii="Arial" w:hAnsi="Arial" w:cs="Arial"/>
                <w:sz w:val="24"/>
                <w:szCs w:val="24"/>
              </w:rPr>
              <w:t xml:space="preserve">ude realizována tisková inzerce v denním tisku s cílem širokého oslovení příjemců s informací o programu IROP. Tento způsob komunikace bude podpůrným nástrojem pro medializaci jednotlivých výzev ze strany řídicího orgánu. Plán na rok 2016 zahrnuje čtvrtstránkové barevné </w:t>
            </w:r>
            <w:r w:rsidRPr="000C4B08">
              <w:rPr>
                <w:rFonts w:ascii="Arial" w:hAnsi="Arial" w:cs="Arial"/>
                <w:sz w:val="24"/>
                <w:szCs w:val="24"/>
              </w:rPr>
              <w:lastRenderedPageBreak/>
              <w:t>inzeráty v periodicích typu regionální přílohy MF DNES nebo regionální deníky tak, aby zadaná inzerce pokryla celé dotační území (tj. Českou republiku vyjma Prahy). Tato inzertní kampaň bude opakována ve čtvrtletních intervalech.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0C4B08" w:rsidRP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6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2 320 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08">
              <w:rPr>
                <w:rFonts w:ascii="Arial" w:hAnsi="Arial" w:cs="Arial"/>
                <w:sz w:val="24"/>
                <w:szCs w:val="24"/>
              </w:rPr>
              <w:lastRenderedPageBreak/>
              <w:t>Tisková inzerce II – PR články v odborných médiích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</w:t>
            </w:r>
            <w:r w:rsidRPr="000C4B08">
              <w:rPr>
                <w:rFonts w:ascii="Arial" w:hAnsi="Arial" w:cs="Arial"/>
                <w:sz w:val="24"/>
                <w:szCs w:val="24"/>
              </w:rPr>
              <w:t>oplňkovým</w:t>
            </w:r>
            <w:r>
              <w:rPr>
                <w:rFonts w:ascii="Arial" w:hAnsi="Arial" w:cs="Arial"/>
                <w:sz w:val="24"/>
                <w:szCs w:val="24"/>
              </w:rPr>
              <w:t xml:space="preserve"> komunikačním</w:t>
            </w:r>
            <w:r w:rsidRPr="000C4B08">
              <w:rPr>
                <w:rFonts w:ascii="Arial" w:hAnsi="Arial" w:cs="Arial"/>
                <w:sz w:val="24"/>
                <w:szCs w:val="24"/>
              </w:rPr>
              <w:t xml:space="preserve"> kanálem </w:t>
            </w:r>
            <w:r>
              <w:rPr>
                <w:rFonts w:ascii="Arial" w:hAnsi="Arial" w:cs="Arial"/>
                <w:sz w:val="24"/>
                <w:szCs w:val="24"/>
              </w:rPr>
              <w:t xml:space="preserve">k výše uvedené aktivitě </w:t>
            </w:r>
            <w:r w:rsidRPr="000C4B08">
              <w:rPr>
                <w:rFonts w:ascii="Arial" w:hAnsi="Arial" w:cs="Arial"/>
                <w:sz w:val="24"/>
                <w:szCs w:val="24"/>
              </w:rPr>
              <w:t>bude pět PR článků směřovaných na profesně zaměřenou širokou veřejnost k jednotlivým specifickým cílům (typově například Panelák, Ateliér, Bydlet v panelu, Okolo bytu, Obec a finance, Veřejná správa, Výstavba měst a obcí apod.).</w:t>
            </w:r>
          </w:p>
        </w:tc>
        <w:tc>
          <w:tcPr>
            <w:tcW w:w="1773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36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0C4B08" w:rsidP="005367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08">
              <w:rPr>
                <w:rFonts w:ascii="Arial" w:hAnsi="Arial" w:cs="Arial"/>
                <w:sz w:val="24"/>
                <w:szCs w:val="24"/>
              </w:rPr>
              <w:t xml:space="preserve">Televize – výroba seriálu „Kulturní dědictví ČR“ (12 dílů) a </w:t>
            </w:r>
            <w:r w:rsidR="005367D0">
              <w:rPr>
                <w:rFonts w:ascii="Arial" w:hAnsi="Arial" w:cs="Arial"/>
                <w:sz w:val="24"/>
                <w:szCs w:val="24"/>
              </w:rPr>
              <w:t>od</w:t>
            </w:r>
            <w:r w:rsidRPr="000C4B08">
              <w:rPr>
                <w:rFonts w:ascii="Arial" w:hAnsi="Arial" w:cs="Arial"/>
                <w:sz w:val="24"/>
                <w:szCs w:val="24"/>
              </w:rPr>
              <w:t xml:space="preserve">vysílání </w:t>
            </w:r>
            <w:r w:rsidR="005367D0">
              <w:rPr>
                <w:rFonts w:ascii="Arial" w:hAnsi="Arial" w:cs="Arial"/>
                <w:sz w:val="24"/>
                <w:szCs w:val="24"/>
              </w:rPr>
              <w:t xml:space="preserve">11 dílů (každý díl s jednou reprízou) </w:t>
            </w:r>
            <w:r w:rsidRPr="000C4B08">
              <w:rPr>
                <w:rFonts w:ascii="Arial" w:hAnsi="Arial" w:cs="Arial"/>
                <w:sz w:val="24"/>
                <w:szCs w:val="24"/>
              </w:rPr>
              <w:t>na stanicích Regionální televize (</w:t>
            </w:r>
            <w:r w:rsidR="005367D0">
              <w:rPr>
                <w:rFonts w:ascii="Arial" w:hAnsi="Arial" w:cs="Arial"/>
                <w:sz w:val="24"/>
                <w:szCs w:val="24"/>
              </w:rPr>
              <w:t xml:space="preserve">celkem </w:t>
            </w:r>
            <w:r w:rsidRPr="000C4B08">
              <w:rPr>
                <w:rFonts w:ascii="Arial" w:hAnsi="Arial" w:cs="Arial"/>
                <w:sz w:val="24"/>
                <w:szCs w:val="24"/>
              </w:rPr>
              <w:t>22 vysílání)</w:t>
            </w:r>
            <w:r w:rsidR="00D317F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317F4" w:rsidRPr="00D317F4">
              <w:rPr>
                <w:rFonts w:ascii="Arial" w:hAnsi="Arial" w:cs="Arial"/>
                <w:sz w:val="24"/>
                <w:szCs w:val="24"/>
              </w:rPr>
              <w:t xml:space="preserve">Bude realizován </w:t>
            </w:r>
            <w:proofErr w:type="spellStart"/>
            <w:r w:rsidR="00D317F4" w:rsidRPr="00D317F4">
              <w:rPr>
                <w:rFonts w:ascii="Arial" w:hAnsi="Arial" w:cs="Arial"/>
                <w:sz w:val="24"/>
                <w:szCs w:val="24"/>
              </w:rPr>
              <w:t>videoseriál</w:t>
            </w:r>
            <w:proofErr w:type="spellEnd"/>
            <w:r w:rsidR="00D317F4" w:rsidRPr="00D317F4">
              <w:rPr>
                <w:rFonts w:ascii="Arial" w:hAnsi="Arial" w:cs="Arial"/>
                <w:sz w:val="24"/>
                <w:szCs w:val="24"/>
              </w:rPr>
              <w:t xml:space="preserve"> „Kulturní dědictví ČR“, který propojí informace o realizovaných projektech z IOP 5.1 a plánovaných / připravovaných projektech IROP 3.1, jež se zaměřují na rozvoj kulturního dědictví na českém území. Předpokládá se zaměření zejména na příjemce, kteří realizovali projekt z IOP a připravují další projekty z IROP, ať již navazující, nebo nové. </w:t>
            </w:r>
            <w:r w:rsidR="00D317F4" w:rsidRPr="00D317F4">
              <w:rPr>
                <w:rFonts w:ascii="Arial" w:hAnsi="Arial" w:cs="Arial"/>
                <w:sz w:val="24"/>
                <w:szCs w:val="24"/>
              </w:rPr>
              <w:lastRenderedPageBreak/>
              <w:t>Seriál bude složen z dvanácti tříminutových dílů, které budou vysílány po celé republice prostřednictvím regionálních mutacích Regionální televize.</w:t>
            </w:r>
          </w:p>
        </w:tc>
        <w:tc>
          <w:tcPr>
            <w:tcW w:w="1773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4. čtvrtletí</w:t>
            </w:r>
          </w:p>
        </w:tc>
        <w:tc>
          <w:tcPr>
            <w:tcW w:w="1275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dílů, 22 vysílání</w:t>
            </w:r>
          </w:p>
        </w:tc>
        <w:tc>
          <w:tcPr>
            <w:tcW w:w="1536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775 000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lastRenderedPageBreak/>
              <w:t xml:space="preserve">Servery pro sdílení videosouborů – zveřejnění seriálu „Kulturní dědictví ČR“ na serveru </w:t>
            </w:r>
            <w:proofErr w:type="spellStart"/>
            <w:r w:rsidRPr="00D317F4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4.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dílů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>Vlastní periodikum „Včera, dnes a zítra“ – dvě mimořádná čísla k programu IROP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317F4">
              <w:rPr>
                <w:rFonts w:ascii="Arial" w:hAnsi="Arial" w:cs="Arial"/>
                <w:sz w:val="24"/>
                <w:szCs w:val="24"/>
              </w:rPr>
              <w:t>Jarní číslo bude vydáno k novému zákonu o veřejných zakázkách (zákon o zadávacích řízeních) s cílem seznámit příjemce a žadatele s novinkami v ZVZ a zkušenostmi z praxe v oblasti veřejných zakázek. Podzimní číslo bude mít charakter manuálu pro příjemce s cílem upozornit na opakující se chyby při přípravě, administraci a realizaci projektů.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4.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>Letáky, plakáty – tisk letáků se základní informací o IROP s kontakty na CRR ČR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317F4">
              <w:rPr>
                <w:rFonts w:ascii="Arial" w:hAnsi="Arial" w:cs="Arial"/>
                <w:sz w:val="24"/>
                <w:szCs w:val="24"/>
              </w:rPr>
              <w:t>Letáky</w:t>
            </w:r>
            <w:r>
              <w:rPr>
                <w:rFonts w:ascii="Arial" w:hAnsi="Arial" w:cs="Arial"/>
                <w:sz w:val="24"/>
                <w:szCs w:val="24"/>
              </w:rPr>
              <w:t>/plakáty</w:t>
            </w:r>
            <w:r w:rsidRPr="00D317F4">
              <w:rPr>
                <w:rFonts w:ascii="Arial" w:hAnsi="Arial" w:cs="Arial"/>
                <w:sz w:val="24"/>
                <w:szCs w:val="24"/>
              </w:rPr>
              <w:t xml:space="preserve"> budou vyrobeny v třinácti verzích pro každý kraj samostatně.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D317F4" w:rsidRDefault="00D317F4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>Veletrhy – Stav</w:t>
            </w:r>
            <w:r>
              <w:rPr>
                <w:rFonts w:ascii="Arial" w:hAnsi="Arial" w:cs="Arial"/>
                <w:sz w:val="24"/>
                <w:szCs w:val="24"/>
              </w:rPr>
              <w:t xml:space="preserve">ební veletrh Brno, duben 2016 a </w:t>
            </w:r>
            <w:r w:rsidRPr="00D317F4">
              <w:rPr>
                <w:rFonts w:ascii="Arial" w:hAnsi="Arial" w:cs="Arial"/>
                <w:sz w:val="24"/>
                <w:szCs w:val="24"/>
              </w:rPr>
              <w:t>veletrh Památky, Praha, říjen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317F4">
              <w:rPr>
                <w:rFonts w:ascii="Arial" w:hAnsi="Arial" w:cs="Arial"/>
                <w:sz w:val="24"/>
                <w:szCs w:val="24"/>
              </w:rPr>
              <w:t xml:space="preserve">CRR ČR v roce 2016 předpokládá účast na dvou veletrzích. Ve dnech 20. – 23. 4. 2016 se v Brně </w:t>
            </w:r>
            <w:r w:rsidRPr="00D317F4">
              <w:rPr>
                <w:rFonts w:ascii="Arial" w:hAnsi="Arial" w:cs="Arial"/>
                <w:sz w:val="24"/>
                <w:szCs w:val="24"/>
              </w:rPr>
              <w:lastRenderedPageBreak/>
              <w:t>koná Stavební veletrh Brno, který má jako jedno z hlavních témat snížení energetické náročnosti, což je současně náplň specifického cíle IROP 2.5. Výzva v tomto specifickém cíli bude otevřena od prosince 2015 do června 2016, takže veletrh představuje vhodnou příležitost k poměrně širokému oslovení cílové skupiny. V říjnu 2016 se v Praze bude konat veletrh Památky, kde bude možno široké i odborné veřejnosti prezentovat informace o specifickém cíli IROP 3.1 včetně aktuálně otevřených výzev.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 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4.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D317F4" w:rsidRDefault="00ED5CE5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lastRenderedPageBreak/>
              <w:t>Semináře a work</w:t>
            </w:r>
            <w:r>
              <w:rPr>
                <w:rFonts w:ascii="Arial" w:hAnsi="Arial" w:cs="Arial"/>
                <w:sz w:val="24"/>
                <w:szCs w:val="24"/>
              </w:rPr>
              <w:t>shopy pro žadatele a příjemce (</w:t>
            </w:r>
            <w:r w:rsidRPr="00370215">
              <w:rPr>
                <w:rFonts w:ascii="Arial" w:hAnsi="Arial" w:cs="Arial"/>
                <w:sz w:val="24"/>
                <w:szCs w:val="24"/>
              </w:rPr>
              <w:t>35 centrálních, regionálních</w:t>
            </w:r>
            <w:r w:rsidR="00846BC1">
              <w:rPr>
                <w:rFonts w:ascii="Arial" w:hAnsi="Arial" w:cs="Arial"/>
                <w:sz w:val="24"/>
                <w:szCs w:val="24"/>
              </w:rPr>
              <w:t xml:space="preserve"> 130</w:t>
            </w:r>
            <w:r>
              <w:rPr>
                <w:rFonts w:ascii="Arial" w:hAnsi="Arial" w:cs="Arial"/>
                <w:sz w:val="24"/>
                <w:szCs w:val="24"/>
              </w:rPr>
              <w:t xml:space="preserve">) - </w:t>
            </w:r>
            <w:r w:rsidRPr="00ED5CE5">
              <w:rPr>
                <w:rFonts w:ascii="Arial" w:hAnsi="Arial" w:cs="Arial"/>
                <w:sz w:val="24"/>
                <w:szCs w:val="24"/>
              </w:rPr>
              <w:t>jsou typem přímé komunikační aktivity, kdy CRR ČR může informovat potenciální žadatele, žadatele a příjemce o důležitých informacích, které se týkají dotačních možností, zpracování a podání žádostí o podporu či realizace projektu.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6 540 000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D317F4" w:rsidRDefault="00ED5CE5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CE5">
              <w:rPr>
                <w:rFonts w:ascii="Arial" w:hAnsi="Arial" w:cs="Arial"/>
                <w:sz w:val="24"/>
                <w:szCs w:val="24"/>
              </w:rPr>
              <w:t>Individuální konzultace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Individuální konzultace budou probíhat v souladu 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ED5CE5">
              <w:rPr>
                <w:rFonts w:ascii="Arial" w:hAnsi="Arial" w:cs="Arial"/>
                <w:sz w:val="24"/>
                <w:szCs w:val="24"/>
              </w:rPr>
              <w:t>přílohou B.8-4 Operačního</w:t>
            </w:r>
            <w:proofErr w:type="gramEnd"/>
            <w:r w:rsidRPr="00ED5CE5">
              <w:rPr>
                <w:rFonts w:ascii="Arial" w:hAnsi="Arial" w:cs="Arial"/>
                <w:sz w:val="24"/>
                <w:szCs w:val="24"/>
              </w:rPr>
              <w:t xml:space="preserve"> manuálu – Konzultační servis IROP. Součástí</w:t>
            </w:r>
            <w:r w:rsidR="007430C5">
              <w:rPr>
                <w:rFonts w:ascii="Arial" w:hAnsi="Arial" w:cs="Arial"/>
                <w:sz w:val="24"/>
                <w:szCs w:val="24"/>
              </w:rPr>
              <w:t xml:space="preserve"> vstupů do </w:t>
            </w:r>
            <w:r w:rsidRPr="00ED5CE5">
              <w:rPr>
                <w:rFonts w:ascii="Arial" w:hAnsi="Arial" w:cs="Arial"/>
                <w:sz w:val="24"/>
                <w:szCs w:val="24"/>
              </w:rPr>
              <w:t>konzultačního servisu j</w:t>
            </w:r>
            <w:r w:rsidR="007430C5">
              <w:rPr>
                <w:rFonts w:ascii="Arial" w:hAnsi="Arial" w:cs="Arial"/>
                <w:sz w:val="24"/>
                <w:szCs w:val="24"/>
              </w:rPr>
              <w:t>sou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430C5">
              <w:rPr>
                <w:rFonts w:ascii="Arial" w:hAnsi="Arial" w:cs="Arial"/>
                <w:sz w:val="24"/>
                <w:szCs w:val="24"/>
              </w:rPr>
              <w:t xml:space="preserve"> informace z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monitorovací</w:t>
            </w:r>
            <w:r w:rsidR="007430C5">
              <w:rPr>
                <w:rFonts w:ascii="Arial" w:hAnsi="Arial" w:cs="Arial"/>
                <w:sz w:val="24"/>
                <w:szCs w:val="24"/>
              </w:rPr>
              <w:t>ho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systém</w:t>
            </w:r>
            <w:r w:rsidR="007430C5">
              <w:rPr>
                <w:rFonts w:ascii="Arial" w:hAnsi="Arial" w:cs="Arial"/>
                <w:sz w:val="24"/>
                <w:szCs w:val="24"/>
              </w:rPr>
              <w:t>u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MS2014+.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701" w:type="dxa"/>
            <w:vAlign w:val="center"/>
          </w:tcPr>
          <w:p w:rsidR="00ED5CE5" w:rsidRDefault="00ED5CE5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ED5CE5" w:rsidRDefault="00ED5CE5" w:rsidP="004C02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CE5">
              <w:rPr>
                <w:rFonts w:ascii="Arial" w:hAnsi="Arial" w:cs="Arial"/>
                <w:sz w:val="24"/>
                <w:szCs w:val="24"/>
              </w:rPr>
              <w:t>Propagační předměty I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D5CE5">
              <w:rPr>
                <w:rFonts w:ascii="Arial" w:hAnsi="Arial" w:cs="Arial"/>
                <w:sz w:val="24"/>
                <w:szCs w:val="24"/>
              </w:rPr>
              <w:t>podporují</w:t>
            </w:r>
            <w:r w:rsidR="004C0252">
              <w:rPr>
                <w:rFonts w:ascii="Arial" w:hAnsi="Arial" w:cs="Arial"/>
                <w:sz w:val="24"/>
                <w:szCs w:val="24"/>
              </w:rPr>
              <w:t>cí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publicitu CRR ČR a IROP.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ED5CE5" w:rsidRPr="00ED5CE5" w:rsidRDefault="00ED5CE5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/žadatelé/příjemci/občané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2 725 000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ED5CE5" w:rsidRDefault="00ED5CE5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CE5">
              <w:rPr>
                <w:rFonts w:ascii="Arial" w:hAnsi="Arial" w:cs="Arial"/>
                <w:sz w:val="24"/>
                <w:szCs w:val="24"/>
              </w:rPr>
              <w:lastRenderedPageBreak/>
              <w:t>Propagační předměty II – DVD se seriálem „Kulturní dědictví ČR“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ED5CE5" w:rsidRPr="00ED5CE5" w:rsidRDefault="00540463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Potenciální žadatelé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 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540463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275" w:type="dxa"/>
            <w:vAlign w:val="center"/>
          </w:tcPr>
          <w:p w:rsidR="00ED5CE5" w:rsidRDefault="00540463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36" w:type="dxa"/>
            <w:vAlign w:val="center"/>
          </w:tcPr>
          <w:p w:rsidR="00ED5CE5" w:rsidRDefault="00540463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540463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145 000</w:t>
            </w:r>
          </w:p>
        </w:tc>
      </w:tr>
      <w:tr w:rsidR="00540463" w:rsidRPr="007F0B15" w:rsidTr="00540463">
        <w:trPr>
          <w:trHeight w:val="567"/>
          <w:jc w:val="center"/>
        </w:trPr>
        <w:tc>
          <w:tcPr>
            <w:tcW w:w="4437" w:type="dxa"/>
            <w:shd w:val="clear" w:color="auto" w:fill="FFC000"/>
            <w:noWrap/>
            <w:vAlign w:val="center"/>
          </w:tcPr>
          <w:p w:rsidR="00540463" w:rsidRPr="007F0B15" w:rsidRDefault="00540463" w:rsidP="00376A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Celkem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 včetně DPH</w:t>
            </w:r>
          </w:p>
        </w:tc>
        <w:tc>
          <w:tcPr>
            <w:tcW w:w="9795" w:type="dxa"/>
            <w:gridSpan w:val="6"/>
            <w:shd w:val="clear" w:color="auto" w:fill="FFC000"/>
            <w:vAlign w:val="center"/>
          </w:tcPr>
          <w:p w:rsidR="00540463" w:rsidRDefault="00540463" w:rsidP="0054046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12 915 000</w:t>
            </w:r>
          </w:p>
        </w:tc>
      </w:tr>
    </w:tbl>
    <w:p w:rsidR="00B15398" w:rsidRDefault="00B15398" w:rsidP="007F5FE5">
      <w:pPr>
        <w:rPr>
          <w:rFonts w:ascii="Arial" w:hAnsi="Arial" w:cs="Arial"/>
          <w:b/>
          <w:sz w:val="24"/>
        </w:rPr>
        <w:sectPr w:rsidR="00B15398" w:rsidSect="007F30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F309D" w:rsidRDefault="007F309D" w:rsidP="007F309D">
      <w:pPr>
        <w:rPr>
          <w:rFonts w:ascii="Arial" w:hAnsi="Arial" w:cs="Arial"/>
          <w:b/>
          <w:sz w:val="24"/>
        </w:rPr>
      </w:pPr>
    </w:p>
    <w:p w:rsidR="0085227B" w:rsidRPr="0094339B" w:rsidRDefault="005F19DE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 w:rsidRPr="0094339B">
        <w:rPr>
          <w:rFonts w:ascii="Arial" w:hAnsi="Arial" w:cs="Arial"/>
          <w:b/>
          <w:sz w:val="28"/>
        </w:rPr>
        <w:t>Odpovědnost za plnění komunikačních aktivit</w:t>
      </w:r>
    </w:p>
    <w:p w:rsidR="00AE196C" w:rsidRPr="00AE196C" w:rsidRDefault="00AE196C" w:rsidP="00AE196C">
      <w:pPr>
        <w:jc w:val="both"/>
        <w:rPr>
          <w:rFonts w:ascii="Arial" w:hAnsi="Arial" w:cs="Arial"/>
          <w:sz w:val="24"/>
        </w:rPr>
      </w:pPr>
      <w:r w:rsidRPr="00AE196C">
        <w:rPr>
          <w:rFonts w:ascii="Arial" w:hAnsi="Arial" w:cs="Arial"/>
          <w:sz w:val="24"/>
        </w:rPr>
        <w:t xml:space="preserve">Za koordinaci publicity a komunikace IROP je odpovědný </w:t>
      </w:r>
      <w:r w:rsidR="00516731">
        <w:rPr>
          <w:rFonts w:ascii="Arial" w:hAnsi="Arial" w:cs="Arial"/>
          <w:sz w:val="24"/>
        </w:rPr>
        <w:t>ŘO IROP</w:t>
      </w:r>
      <w:r w:rsidRPr="00AE196C">
        <w:rPr>
          <w:rFonts w:ascii="Arial" w:hAnsi="Arial" w:cs="Arial"/>
          <w:sz w:val="24"/>
        </w:rPr>
        <w:t xml:space="preserve">. </w:t>
      </w:r>
      <w:r w:rsidR="00DC7B02">
        <w:rPr>
          <w:rFonts w:ascii="Arial" w:hAnsi="Arial" w:cs="Arial"/>
          <w:sz w:val="24"/>
        </w:rPr>
        <w:t>O</w:t>
      </w:r>
      <w:r w:rsidR="00DC7B02" w:rsidRPr="00DC7B02">
        <w:rPr>
          <w:rFonts w:ascii="Arial" w:hAnsi="Arial" w:cs="Arial"/>
          <w:sz w:val="24"/>
        </w:rPr>
        <w:t>dpovědno</w:t>
      </w:r>
      <w:r w:rsidR="00DC7B02">
        <w:rPr>
          <w:rFonts w:ascii="Arial" w:hAnsi="Arial" w:cs="Arial"/>
          <w:sz w:val="24"/>
        </w:rPr>
        <w:t>st za přípravu a organizaci</w:t>
      </w:r>
      <w:r w:rsidR="00DC7B02" w:rsidRPr="00DC7B02">
        <w:rPr>
          <w:rFonts w:ascii="Arial" w:hAnsi="Arial" w:cs="Arial"/>
          <w:sz w:val="24"/>
        </w:rPr>
        <w:t xml:space="preserve"> komunikačních aktivit mají komunikační úředníci ŘO IROP, kteří spolupracují s dalšími odděleními při realizaci jednotlivých aktivit</w:t>
      </w:r>
      <w:r w:rsidR="004B1DCE">
        <w:rPr>
          <w:rFonts w:ascii="Arial" w:hAnsi="Arial" w:cs="Arial"/>
          <w:sz w:val="24"/>
        </w:rPr>
        <w:t xml:space="preserve"> a dále pracovníci Oddělení komunikace CRR ČR</w:t>
      </w:r>
      <w:r w:rsidRPr="00AE196C">
        <w:rPr>
          <w:rFonts w:ascii="Arial" w:hAnsi="Arial" w:cs="Arial"/>
          <w:sz w:val="24"/>
        </w:rPr>
        <w:t>.</w:t>
      </w:r>
    </w:p>
    <w:p w:rsidR="0085227B" w:rsidRPr="00AE196C" w:rsidRDefault="00D40F00" w:rsidP="00AE19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Platforma</w:t>
      </w:r>
      <w:r w:rsidR="00AE196C" w:rsidRPr="00AE196C">
        <w:rPr>
          <w:rFonts w:ascii="Arial" w:hAnsi="Arial" w:cs="Arial"/>
          <w:sz w:val="24"/>
        </w:rPr>
        <w:t xml:space="preserve"> </w:t>
      </w:r>
      <w:r w:rsidR="001A14FD">
        <w:rPr>
          <w:rFonts w:ascii="Arial" w:hAnsi="Arial" w:cs="Arial"/>
          <w:sz w:val="24"/>
        </w:rPr>
        <w:t>pro komunikaci</w:t>
      </w:r>
      <w:r w:rsidR="00AE196C" w:rsidRPr="00AE196C">
        <w:rPr>
          <w:rFonts w:ascii="Arial" w:hAnsi="Arial" w:cs="Arial"/>
          <w:sz w:val="24"/>
        </w:rPr>
        <w:t xml:space="preserve"> IROP</w:t>
      </w:r>
      <w:r w:rsidR="00AE196C">
        <w:rPr>
          <w:rFonts w:ascii="Arial" w:hAnsi="Arial" w:cs="Arial"/>
          <w:sz w:val="24"/>
        </w:rPr>
        <w:t xml:space="preserve"> </w:t>
      </w:r>
      <w:r w:rsidR="00AE196C" w:rsidRPr="00AE196C">
        <w:rPr>
          <w:rFonts w:ascii="Arial" w:hAnsi="Arial" w:cs="Arial"/>
          <w:sz w:val="24"/>
        </w:rPr>
        <w:t>(dále jen PS pro komunikaci IROP)</w:t>
      </w:r>
      <w:r w:rsidR="00DC7B02">
        <w:rPr>
          <w:rFonts w:ascii="Arial" w:hAnsi="Arial" w:cs="Arial"/>
          <w:sz w:val="24"/>
        </w:rPr>
        <w:t xml:space="preserve"> je</w:t>
      </w:r>
      <w:r w:rsidR="00AE196C" w:rsidRPr="00AE196C">
        <w:rPr>
          <w:rFonts w:ascii="Arial" w:hAnsi="Arial" w:cs="Arial"/>
          <w:sz w:val="24"/>
        </w:rPr>
        <w:t xml:space="preserve"> řízen</w:t>
      </w:r>
      <w:r w:rsidR="00DC7B02">
        <w:rPr>
          <w:rFonts w:ascii="Arial" w:hAnsi="Arial" w:cs="Arial"/>
          <w:sz w:val="24"/>
        </w:rPr>
        <w:t>á</w:t>
      </w:r>
      <w:r w:rsidR="00AE196C" w:rsidRPr="00AE196C">
        <w:rPr>
          <w:rFonts w:ascii="Arial" w:hAnsi="Arial" w:cs="Arial"/>
          <w:sz w:val="24"/>
        </w:rPr>
        <w:t xml:space="preserve"> a veden</w:t>
      </w:r>
      <w:r w:rsidR="00DC7B02">
        <w:rPr>
          <w:rFonts w:ascii="Arial" w:hAnsi="Arial" w:cs="Arial"/>
          <w:sz w:val="24"/>
        </w:rPr>
        <w:t>á</w:t>
      </w:r>
      <w:r w:rsidR="00AE196C" w:rsidRPr="00AE196C">
        <w:rPr>
          <w:rFonts w:ascii="Arial" w:hAnsi="Arial" w:cs="Arial"/>
          <w:sz w:val="24"/>
        </w:rPr>
        <w:t xml:space="preserve"> ŘO</w:t>
      </w:r>
      <w:r w:rsidR="00886D6E">
        <w:rPr>
          <w:rFonts w:ascii="Arial" w:hAnsi="Arial" w:cs="Arial"/>
          <w:sz w:val="24"/>
        </w:rPr>
        <w:t xml:space="preserve"> IROP</w:t>
      </w:r>
      <w:r w:rsidR="00AE196C" w:rsidRPr="00AE196C">
        <w:rPr>
          <w:rFonts w:ascii="Arial" w:hAnsi="Arial" w:cs="Arial"/>
          <w:sz w:val="24"/>
        </w:rPr>
        <w:t>, za účasti zástupců CRR ČR</w:t>
      </w:r>
      <w:r w:rsidR="00DE5409">
        <w:rPr>
          <w:rFonts w:ascii="Arial" w:hAnsi="Arial" w:cs="Arial"/>
          <w:sz w:val="24"/>
        </w:rPr>
        <w:t xml:space="preserve"> a</w:t>
      </w:r>
      <w:r w:rsidR="00DC7B02">
        <w:rPr>
          <w:rFonts w:ascii="Arial" w:hAnsi="Arial" w:cs="Arial"/>
          <w:sz w:val="24"/>
        </w:rPr>
        <w:t xml:space="preserve"> </w:t>
      </w:r>
      <w:r w:rsidR="00DE5409">
        <w:rPr>
          <w:rFonts w:ascii="Arial" w:hAnsi="Arial" w:cs="Arial"/>
          <w:sz w:val="24"/>
        </w:rPr>
        <w:t xml:space="preserve">případně </w:t>
      </w:r>
      <w:r w:rsidR="00F9569E">
        <w:rPr>
          <w:rFonts w:ascii="Arial" w:hAnsi="Arial" w:cs="Arial"/>
          <w:sz w:val="24"/>
        </w:rPr>
        <w:t>dalších</w:t>
      </w:r>
      <w:r w:rsidR="00DE5409">
        <w:rPr>
          <w:rFonts w:ascii="Arial" w:hAnsi="Arial" w:cs="Arial"/>
          <w:sz w:val="24"/>
        </w:rPr>
        <w:t xml:space="preserve"> hostů</w:t>
      </w:r>
      <w:r w:rsidR="00AE196C" w:rsidRPr="00AE196C">
        <w:rPr>
          <w:rFonts w:ascii="Arial" w:hAnsi="Arial" w:cs="Arial"/>
          <w:sz w:val="24"/>
        </w:rPr>
        <w:t>.</w:t>
      </w:r>
      <w:r w:rsidR="00044BA8" w:rsidRPr="00AE196C">
        <w:rPr>
          <w:rFonts w:ascii="Arial" w:hAnsi="Arial" w:cs="Arial"/>
          <w:sz w:val="24"/>
        </w:rPr>
        <w:t xml:space="preserve"> </w:t>
      </w:r>
    </w:p>
    <w:p w:rsidR="00044BA8" w:rsidRPr="00044BA8" w:rsidRDefault="00D40F00" w:rsidP="00044BA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Platforma</w:t>
      </w:r>
      <w:r w:rsidR="00044BA8" w:rsidRPr="00044BA8">
        <w:rPr>
          <w:rFonts w:ascii="Arial" w:hAnsi="Arial" w:cs="Arial"/>
          <w:b/>
          <w:sz w:val="24"/>
        </w:rPr>
        <w:t xml:space="preserve"> pro komunikaci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>Úkolem je zejména</w:t>
      </w:r>
      <w:r w:rsidRPr="00044BA8">
        <w:rPr>
          <w:rFonts w:ascii="Arial" w:hAnsi="Arial" w:cs="Arial"/>
          <w:sz w:val="24"/>
        </w:rPr>
        <w:t>: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Připomínkování SKS, návrh</w:t>
      </w:r>
      <w:r w:rsidR="00F91E91">
        <w:rPr>
          <w:rFonts w:ascii="Arial" w:hAnsi="Arial" w:cs="Arial"/>
          <w:sz w:val="24"/>
        </w:rPr>
        <w:t>y úprav</w:t>
      </w:r>
      <w:r w:rsidRPr="00044BA8">
        <w:rPr>
          <w:rFonts w:ascii="Arial" w:hAnsi="Arial" w:cs="Arial"/>
          <w:sz w:val="24"/>
        </w:rPr>
        <w:t xml:space="preserve"> SKS;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Připomínkování návrhů </w:t>
      </w:r>
      <w:proofErr w:type="spellStart"/>
      <w:r w:rsidRPr="00044BA8">
        <w:rPr>
          <w:rFonts w:ascii="Arial" w:hAnsi="Arial" w:cs="Arial"/>
          <w:sz w:val="24"/>
        </w:rPr>
        <w:t>RKoP</w:t>
      </w:r>
      <w:proofErr w:type="spellEnd"/>
      <w:r w:rsidRPr="00044BA8">
        <w:rPr>
          <w:rFonts w:ascii="Arial" w:hAnsi="Arial" w:cs="Arial"/>
          <w:sz w:val="24"/>
        </w:rPr>
        <w:t xml:space="preserve"> ŘO IROP  i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</w:r>
      <w:r w:rsidR="00886D6E">
        <w:rPr>
          <w:rFonts w:ascii="Arial" w:hAnsi="Arial" w:cs="Arial"/>
          <w:sz w:val="24"/>
        </w:rPr>
        <w:t>Spolupráce při přípravě a s</w:t>
      </w:r>
      <w:r w:rsidRPr="00044BA8">
        <w:rPr>
          <w:rFonts w:ascii="Arial" w:hAnsi="Arial" w:cs="Arial"/>
          <w:sz w:val="24"/>
        </w:rPr>
        <w:t>ledování průběhu jednotlivých realizovaných komunikační aktiv</w:t>
      </w:r>
      <w:r>
        <w:rPr>
          <w:rFonts w:ascii="Arial" w:hAnsi="Arial" w:cs="Arial"/>
          <w:sz w:val="24"/>
        </w:rPr>
        <w:t xml:space="preserve">it, jejich průběžná evaluace a </w:t>
      </w:r>
      <w:r w:rsidRPr="00044BA8">
        <w:rPr>
          <w:rFonts w:ascii="Arial" w:hAnsi="Arial" w:cs="Arial"/>
          <w:sz w:val="24"/>
        </w:rPr>
        <w:t xml:space="preserve">návrhy na úpravu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);</w:t>
      </w:r>
    </w:p>
    <w:p w:rsid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Koordinace jednotlivých </w:t>
      </w:r>
      <w:r w:rsidR="00DC7B02">
        <w:rPr>
          <w:rFonts w:ascii="Arial" w:hAnsi="Arial" w:cs="Arial"/>
          <w:sz w:val="24"/>
        </w:rPr>
        <w:t xml:space="preserve">plánovaných a </w:t>
      </w:r>
      <w:r w:rsidRPr="00044BA8">
        <w:rPr>
          <w:rFonts w:ascii="Arial" w:hAnsi="Arial" w:cs="Arial"/>
          <w:sz w:val="24"/>
        </w:rPr>
        <w:t>realizovaných komunikačních aktiv</w:t>
      </w:r>
      <w:r>
        <w:rPr>
          <w:rFonts w:ascii="Arial" w:hAnsi="Arial" w:cs="Arial"/>
          <w:sz w:val="24"/>
        </w:rPr>
        <w:t xml:space="preserve">it, sledování jejich výstupů a </w:t>
      </w:r>
      <w:r w:rsidRPr="00044BA8">
        <w:rPr>
          <w:rFonts w:ascii="Arial" w:hAnsi="Arial" w:cs="Arial"/>
          <w:sz w:val="24"/>
        </w:rPr>
        <w:t xml:space="preserve">vyhodnocování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).</w:t>
      </w:r>
    </w:p>
    <w:p w:rsidR="0094339B" w:rsidRDefault="00DC7B02" w:rsidP="00AE2F6B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 xml:space="preserve">    Koordinace jednotlivých plánovaných a realizovaných aktivit s </w:t>
      </w:r>
      <w:proofErr w:type="gramStart"/>
      <w:r>
        <w:rPr>
          <w:rFonts w:ascii="Arial" w:hAnsi="Arial" w:cs="Arial"/>
          <w:sz w:val="24"/>
        </w:rPr>
        <w:t>NOK</w:t>
      </w:r>
      <w:proofErr w:type="gramEnd"/>
      <w:r>
        <w:rPr>
          <w:rFonts w:ascii="Arial" w:hAnsi="Arial" w:cs="Arial"/>
          <w:sz w:val="24"/>
        </w:rPr>
        <w:t xml:space="preserve">.  </w:t>
      </w:r>
    </w:p>
    <w:p w:rsidR="001A14FD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 xml:space="preserve">Členové </w:t>
      </w:r>
      <w:r w:rsidR="00D40F00">
        <w:rPr>
          <w:rFonts w:ascii="Arial" w:hAnsi="Arial" w:cs="Arial"/>
          <w:b/>
          <w:i/>
          <w:sz w:val="24"/>
        </w:rPr>
        <w:t>Platforma</w:t>
      </w:r>
      <w:r w:rsidRPr="0094339B">
        <w:rPr>
          <w:rFonts w:ascii="Arial" w:hAnsi="Arial" w:cs="Arial"/>
          <w:b/>
          <w:i/>
          <w:sz w:val="24"/>
        </w:rPr>
        <w:t xml:space="preserve"> pro komunikaci IROP jsou</w:t>
      </w:r>
      <w:r w:rsidRPr="00044BA8">
        <w:rPr>
          <w:rFonts w:ascii="Arial" w:hAnsi="Arial" w:cs="Arial"/>
          <w:sz w:val="24"/>
        </w:rPr>
        <w:t xml:space="preserve">: 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Zástupci ŘO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Zástupci </w:t>
      </w:r>
      <w:r w:rsidR="00154053">
        <w:rPr>
          <w:rFonts w:ascii="Arial" w:hAnsi="Arial" w:cs="Arial"/>
          <w:sz w:val="24"/>
        </w:rPr>
        <w:t>CRR ČR</w:t>
      </w:r>
    </w:p>
    <w:p w:rsidR="008C1C82" w:rsidRDefault="00044BA8" w:rsidP="005452AF">
      <w:pPr>
        <w:ind w:left="360"/>
        <w:jc w:val="both"/>
        <w:rPr>
          <w:rFonts w:ascii="Arial" w:hAnsi="Arial" w:cs="Arial"/>
          <w:sz w:val="24"/>
        </w:rPr>
        <w:sectPr w:rsidR="008C1C82" w:rsidSect="007F30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4BA8">
        <w:rPr>
          <w:rFonts w:ascii="Arial" w:hAnsi="Arial" w:cs="Arial"/>
          <w:sz w:val="24"/>
        </w:rPr>
        <w:t xml:space="preserve">Činnost </w:t>
      </w:r>
      <w:r w:rsidR="00D40F00" w:rsidRPr="002E2F09">
        <w:rPr>
          <w:rFonts w:ascii="Arial" w:hAnsi="Arial" w:cs="Arial"/>
          <w:sz w:val="24"/>
        </w:rPr>
        <w:t>Platformy</w:t>
      </w:r>
      <w:r w:rsidRPr="002E2F09">
        <w:rPr>
          <w:rFonts w:ascii="Arial" w:hAnsi="Arial" w:cs="Arial"/>
          <w:sz w:val="24"/>
        </w:rPr>
        <w:t xml:space="preserve"> pro komunikaci IROP</w:t>
      </w:r>
      <w:r>
        <w:rPr>
          <w:rFonts w:ascii="Arial" w:hAnsi="Arial" w:cs="Arial"/>
          <w:sz w:val="24"/>
        </w:rPr>
        <w:t xml:space="preserve"> </w:t>
      </w:r>
      <w:r w:rsidRPr="00044BA8">
        <w:rPr>
          <w:rFonts w:ascii="Arial" w:hAnsi="Arial" w:cs="Arial"/>
          <w:sz w:val="24"/>
        </w:rPr>
        <w:t>řídí zástupce ŘO IROP, který in</w:t>
      </w:r>
      <w:r>
        <w:rPr>
          <w:rFonts w:ascii="Arial" w:hAnsi="Arial" w:cs="Arial"/>
          <w:sz w:val="24"/>
        </w:rPr>
        <w:t>formuje emailem ostatní členy</w:t>
      </w:r>
      <w:r w:rsidRPr="00044BA8">
        <w:rPr>
          <w:rFonts w:ascii="Arial" w:hAnsi="Arial" w:cs="Arial"/>
          <w:sz w:val="24"/>
        </w:rPr>
        <w:t xml:space="preserve"> o zasedání a programu nadcházející </w:t>
      </w:r>
      <w:r w:rsidR="00D40F00">
        <w:rPr>
          <w:rFonts w:ascii="Arial" w:hAnsi="Arial" w:cs="Arial"/>
          <w:sz w:val="24"/>
        </w:rPr>
        <w:t>Platformy</w:t>
      </w:r>
      <w:r w:rsidRPr="00044BA8">
        <w:rPr>
          <w:rFonts w:ascii="Arial" w:hAnsi="Arial" w:cs="Arial"/>
          <w:sz w:val="24"/>
        </w:rPr>
        <w:t xml:space="preserve"> nejméně 5 pracovních dnů před je</w:t>
      </w:r>
      <w:r>
        <w:rPr>
          <w:rFonts w:ascii="Arial" w:hAnsi="Arial" w:cs="Arial"/>
          <w:sz w:val="24"/>
        </w:rPr>
        <w:t xml:space="preserve">dnáním. Z každého jednání </w:t>
      </w:r>
      <w:r w:rsidRPr="00044BA8">
        <w:rPr>
          <w:rFonts w:ascii="Arial" w:hAnsi="Arial" w:cs="Arial"/>
          <w:sz w:val="24"/>
        </w:rPr>
        <w:t>je vyhotoven zápis.</w:t>
      </w:r>
    </w:p>
    <w:p w:rsidR="00EB73E5" w:rsidRDefault="00EB73E5" w:rsidP="0085227B">
      <w:pPr>
        <w:rPr>
          <w:rFonts w:ascii="Arial" w:hAnsi="Arial" w:cs="Arial"/>
          <w:sz w:val="24"/>
        </w:rPr>
      </w:pPr>
    </w:p>
    <w:p w:rsidR="0085227B" w:rsidRDefault="00F527A6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Evaluace a i</w:t>
      </w:r>
      <w:r w:rsidR="008C1C82">
        <w:rPr>
          <w:rFonts w:ascii="Arial" w:hAnsi="Arial" w:cs="Arial"/>
          <w:b/>
          <w:sz w:val="28"/>
        </w:rPr>
        <w:t>ndikátory</w:t>
      </w:r>
    </w:p>
    <w:p w:rsidR="00906512" w:rsidRDefault="003153C4" w:rsidP="009065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roce 2016</w:t>
      </w:r>
      <w:r w:rsidR="00F527A6">
        <w:rPr>
          <w:rFonts w:ascii="Arial" w:hAnsi="Arial" w:cs="Arial"/>
          <w:sz w:val="24"/>
        </w:rPr>
        <w:t xml:space="preserve"> nejsou naplánované žádné </w:t>
      </w:r>
      <w:r w:rsidR="00066BAC">
        <w:rPr>
          <w:rFonts w:ascii="Arial" w:hAnsi="Arial" w:cs="Arial"/>
          <w:sz w:val="24"/>
        </w:rPr>
        <w:t xml:space="preserve">interní ani </w:t>
      </w:r>
      <w:r w:rsidR="00F527A6">
        <w:rPr>
          <w:rFonts w:ascii="Arial" w:hAnsi="Arial" w:cs="Arial"/>
          <w:sz w:val="24"/>
        </w:rPr>
        <w:t>externí evaluační aktivity</w:t>
      </w:r>
      <w:r w:rsidR="0023683D">
        <w:rPr>
          <w:rFonts w:ascii="Arial" w:hAnsi="Arial" w:cs="Arial"/>
          <w:sz w:val="24"/>
        </w:rPr>
        <w:t xml:space="preserve"> publicity IROP</w:t>
      </w:r>
      <w:r w:rsidR="00F527A6">
        <w:rPr>
          <w:rFonts w:ascii="Arial" w:hAnsi="Arial" w:cs="Arial"/>
          <w:sz w:val="24"/>
        </w:rPr>
        <w:t xml:space="preserve">. </w:t>
      </w:r>
      <w:r w:rsidR="00906512" w:rsidRPr="00906512">
        <w:rPr>
          <w:rFonts w:ascii="Arial" w:hAnsi="Arial" w:cs="Arial"/>
          <w:sz w:val="24"/>
        </w:rPr>
        <w:t>Z</w:t>
      </w:r>
      <w:r w:rsidR="00066BAC">
        <w:rPr>
          <w:rFonts w:ascii="Arial" w:hAnsi="Arial" w:cs="Arial"/>
          <w:sz w:val="24"/>
        </w:rPr>
        <w:t> </w:t>
      </w:r>
      <w:r w:rsidR="00906512" w:rsidRPr="00906512">
        <w:rPr>
          <w:rFonts w:ascii="Arial" w:hAnsi="Arial" w:cs="Arial"/>
          <w:sz w:val="24"/>
        </w:rPr>
        <w:t xml:space="preserve">hlediska </w:t>
      </w:r>
      <w:r w:rsidR="00F527A6">
        <w:rPr>
          <w:rFonts w:ascii="Arial" w:hAnsi="Arial" w:cs="Arial"/>
          <w:sz w:val="24"/>
        </w:rPr>
        <w:t xml:space="preserve">vytyčených </w:t>
      </w:r>
      <w:r w:rsidR="00906512" w:rsidRPr="00906512">
        <w:rPr>
          <w:rFonts w:ascii="Arial" w:hAnsi="Arial" w:cs="Arial"/>
          <w:sz w:val="24"/>
        </w:rPr>
        <w:t xml:space="preserve">komunikačních </w:t>
      </w:r>
      <w:r w:rsidR="00906512">
        <w:rPr>
          <w:rFonts w:ascii="Arial" w:hAnsi="Arial" w:cs="Arial"/>
          <w:sz w:val="24"/>
        </w:rPr>
        <w:t>cílů</w:t>
      </w:r>
      <w:r w:rsidR="00906512" w:rsidRPr="00906512">
        <w:rPr>
          <w:rFonts w:ascii="Arial" w:hAnsi="Arial" w:cs="Arial"/>
          <w:sz w:val="24"/>
        </w:rPr>
        <w:t xml:space="preserve"> budou sledovány </w:t>
      </w:r>
      <w:r w:rsidR="007E1BC0">
        <w:rPr>
          <w:rFonts w:ascii="Arial" w:hAnsi="Arial" w:cs="Arial"/>
          <w:sz w:val="24"/>
        </w:rPr>
        <w:t xml:space="preserve">níže </w:t>
      </w:r>
      <w:r w:rsidR="00906512">
        <w:rPr>
          <w:rFonts w:ascii="Arial" w:hAnsi="Arial" w:cs="Arial"/>
          <w:sz w:val="24"/>
        </w:rPr>
        <w:t xml:space="preserve">uvedené </w:t>
      </w:r>
      <w:r w:rsidR="00F527A6">
        <w:rPr>
          <w:rFonts w:ascii="Arial" w:hAnsi="Arial" w:cs="Arial"/>
          <w:sz w:val="24"/>
        </w:rPr>
        <w:t xml:space="preserve">hlavní </w:t>
      </w:r>
      <w:r w:rsidR="00906512">
        <w:rPr>
          <w:rFonts w:ascii="Arial" w:hAnsi="Arial" w:cs="Arial"/>
          <w:sz w:val="24"/>
        </w:rPr>
        <w:t xml:space="preserve">indikátory </w:t>
      </w:r>
      <w:r w:rsidR="00906512" w:rsidRPr="00906512">
        <w:rPr>
          <w:rFonts w:ascii="Arial" w:hAnsi="Arial" w:cs="Arial"/>
          <w:sz w:val="24"/>
        </w:rPr>
        <w:t>dle kódování národního číselníku</w:t>
      </w:r>
      <w:r w:rsidR="00F527A6">
        <w:rPr>
          <w:rFonts w:ascii="Arial" w:hAnsi="Arial" w:cs="Arial"/>
          <w:sz w:val="24"/>
        </w:rPr>
        <w:t xml:space="preserve"> a vedlejší indikátory</w:t>
      </w:r>
      <w:r w:rsidR="00906512">
        <w:rPr>
          <w:rFonts w:ascii="Arial" w:hAnsi="Arial" w:cs="Arial"/>
          <w:sz w:val="24"/>
        </w:rPr>
        <w:t>.</w:t>
      </w: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Hlavní i</w:t>
      </w:r>
      <w:r w:rsidR="00DE53CA" w:rsidRPr="00DE53CA">
        <w:rPr>
          <w:rFonts w:ascii="Arial" w:hAnsi="Arial" w:cs="Arial"/>
          <w:b/>
          <w:i/>
          <w:sz w:val="24"/>
        </w:rPr>
        <w:t>ndikátory</w:t>
      </w:r>
    </w:p>
    <w:tbl>
      <w:tblPr>
        <w:tblW w:w="10828" w:type="dxa"/>
        <w:jc w:val="center"/>
        <w:tblInd w:w="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154"/>
        <w:gridCol w:w="3653"/>
        <w:gridCol w:w="1382"/>
        <w:gridCol w:w="1701"/>
      </w:tblGrid>
      <w:tr w:rsidR="008C1C82" w:rsidRPr="000E3FC8" w:rsidTr="00B77973">
        <w:trPr>
          <w:trHeight w:val="1103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NČI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indikátor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0E3FC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uskutečněných školení, seminářů, workshopů, konferencí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uskutečněných školení, seminářů, workshopů, konferencí, PR akcí,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eventů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akcí a ostatní podobné aktivity, jejichž součástí je rozeslání pozvánky alespoň úzkému okruhu účastníků (přednášející, lektoři,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panelisté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VIP hosté atd.)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23683D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2112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23683D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Centrální </w:t>
            </w:r>
            <w:r w:rsidR="004D68F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CRR ČR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(35) a </w:t>
            </w:r>
            <w:r w:rsidR="004D68F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ŘO (</w:t>
            </w:r>
            <w:r w:rsidR="002112C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5</w:t>
            </w:r>
            <w:r w:rsidR="004D68F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regionální (130)</w:t>
            </w:r>
            <w:r w:rsidR="00376A65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semináře pro žadatele a příjemce, </w:t>
            </w:r>
            <w:r w:rsidR="00376A65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konference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(1),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veletrhy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(2)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80103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komunikačních nástrojů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Ukazatel sleduje počet nově vytvořených komunikačních nástrojů napomáhajících zlepšení informovanosti, pozitivního vnímání či transparentnosti čerpání pomoci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ESI fondů, např. seznam příjemců, mapa projektů, webové stránky atd.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23683D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AB321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W</w:t>
            </w:r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ebové stránky IROP, konzultační SW, webová aplikace IROP fórum, DVD s </w:t>
            </w:r>
            <w:proofErr w:type="spellStart"/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videoseriálem</w:t>
            </w:r>
            <w:proofErr w:type="spellEnd"/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„Kulturní dědictví ČR IOP/IROP“</w:t>
            </w:r>
          </w:p>
        </w:tc>
      </w:tr>
      <w:tr w:rsidR="008C1C82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informačních materiálů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C72007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vytvořených tištěných, elektronických, propagačních a technických materiálů či podobných dokumentů určených pro</w:t>
            </w:r>
            <w:r w:rsidRPr="00C7200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 xml:space="preserve"> </w:t>
            </w:r>
            <w:r w:rsidRPr="008C1C82">
              <w:rPr>
                <w:rFonts w:ascii="Arial" w:eastAsia="Times New Roman" w:hAnsi="Arial" w:cs="Arial"/>
                <w:bCs/>
                <w:sz w:val="16"/>
                <w:szCs w:val="20"/>
                <w:lang w:eastAsia="cs-CZ"/>
              </w:rPr>
              <w:t>všechny cílové skupiny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.</w:t>
            </w: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Indikátor sčítá počet unikátních materiálů, nikoli počet kusů ani aktualizací/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verzí již existujících materiál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</w:t>
            </w:r>
            <w:r w:rsidR="001E5E9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553DC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23683D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Online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ŘO (4), brožury, letáky </w:t>
            </w:r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(35), tištěné inzerce (83), propagační předměty </w:t>
            </w:r>
            <w:r w:rsidR="00FB4D3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ŘO (32</w:t>
            </w:r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), </w:t>
            </w:r>
            <w:proofErr w:type="spellStart"/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ewsletter</w:t>
            </w:r>
            <w:proofErr w:type="spellEnd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CRR ČR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(2), díly </w:t>
            </w:r>
            <w:proofErr w:type="spellStart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videoseriálu</w:t>
            </w:r>
            <w:proofErr w:type="spellEnd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(12), inzerát (4), PR článek (5), druhy propagačních předmětů (17),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informační leták s kontakty (13</w:t>
            </w:r>
            <w:r w:rsidRPr="002368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33223F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CESF0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23F" w:rsidRPr="00C72007" w:rsidRDefault="0033223F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osob / účastníků (žáků, studentů, zaměstnanců, pracovníků implementační struktury, osob cílových skupin apod.), které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získaly jakoukoliv formu podpory. Každá podpořená osoba se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započítává pouze jednou bez ohledu na to, kolik podpor obdržela. Podpora je jakákoliv aktivita financovaná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rozpočtu projektu, ze které mají cílové skupiny prospěch. Podpora může mít formu např. vzdělávacího nebo rekvalifikačního kurzu, stáže, odborné konzultace, poradenství, výcviku, školení, odborné praxe </w:t>
            </w:r>
            <w:proofErr w:type="spellStart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apod</w:t>
            </w:r>
            <w:proofErr w:type="spellEnd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 (prezenční listiny, konzultační software)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23F" w:rsidRDefault="00F449E3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Indikativní počet účastníků za jednu akci: centrální seminář </w:t>
            </w:r>
            <w:r w:rsidR="004D68F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CRR ČR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(100), regionální seminář (30), výroční konference (150), konzultační software (1200) </w:t>
            </w:r>
          </w:p>
        </w:tc>
      </w:tr>
    </w:tbl>
    <w:p w:rsidR="004426D5" w:rsidRPr="004426D5" w:rsidRDefault="004426D5" w:rsidP="00906512">
      <w:pPr>
        <w:jc w:val="both"/>
        <w:rPr>
          <w:rFonts w:ascii="Arial" w:hAnsi="Arial" w:cs="Arial"/>
          <w:sz w:val="24"/>
        </w:rPr>
      </w:pP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Vedlejší indikátory</w:t>
      </w:r>
    </w:p>
    <w:tbl>
      <w:tblPr>
        <w:tblW w:w="1590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600"/>
        <w:gridCol w:w="1714"/>
        <w:gridCol w:w="1265"/>
        <w:gridCol w:w="1574"/>
        <w:gridCol w:w="2363"/>
        <w:gridCol w:w="1635"/>
        <w:gridCol w:w="1146"/>
        <w:gridCol w:w="1448"/>
      </w:tblGrid>
      <w:tr w:rsidR="007346EE" w:rsidRPr="00E23362" w:rsidTr="007346EE">
        <w:trPr>
          <w:trHeight w:val="1074"/>
          <w:jc w:val="center"/>
        </w:trPr>
        <w:tc>
          <w:tcPr>
            <w:tcW w:w="2162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Komunikační nástroj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Vedlejší indikátor výstupu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  <w:tc>
          <w:tcPr>
            <w:tcW w:w="2363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Vedlejší indikátor výsledku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146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Komunikace s</w:t>
            </w:r>
            <w:r w:rsidR="00066B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médii a PR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Tiskové zprávy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vydaných tiskových zpráv</w:t>
            </w:r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vytvořených te</w:t>
            </w:r>
            <w:r w:rsidR="007E346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xtových sdělení pro média, která</w:t>
            </w: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se nějakým způsobem týkají implementace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/web MMR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E357B" w:rsidRPr="00E23362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574" w:type="dxa"/>
            <w:vAlign w:val="center"/>
          </w:tcPr>
          <w:p w:rsidR="006E357B" w:rsidRPr="00E23362" w:rsidRDefault="006E357B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1TZ/měsíc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mediálních výstupů</w:t>
            </w:r>
          </w:p>
        </w:tc>
        <w:tc>
          <w:tcPr>
            <w:tcW w:w="163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všech mediálních (PR) výstupů, ve kterých je obsažen název OP (celý název nebo ve zkratce)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 Odbor</w:t>
            </w:r>
            <w:r w:rsidRPr="0007299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komunikace MMR</w:t>
            </w:r>
          </w:p>
        </w:tc>
        <w:tc>
          <w:tcPr>
            <w:tcW w:w="1146" w:type="dxa"/>
            <w:vAlign w:val="center"/>
          </w:tcPr>
          <w:p w:rsidR="006E357B" w:rsidRPr="00E23362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448" w:type="dxa"/>
            <w:vAlign w:val="center"/>
          </w:tcPr>
          <w:p w:rsidR="006E357B" w:rsidRPr="009B4915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6</w:t>
            </w:r>
            <w:r w:rsidR="006E357B"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mediálních výstupů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="006E357B"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 TZ</w:t>
            </w:r>
          </w:p>
        </w:tc>
      </w:tr>
      <w:tr w:rsidR="000323EA" w:rsidRPr="00E23362" w:rsidTr="000323EA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 w:themeFill="background1" w:themeFillShade="F2"/>
            <w:vAlign w:val="center"/>
          </w:tcPr>
          <w:p w:rsidR="000323EA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Mediální komunikace - reklama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Tisková inzerce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tiskové inzerce</w:t>
            </w:r>
          </w:p>
        </w:tc>
        <w:tc>
          <w:tcPr>
            <w:tcW w:w="1714" w:type="dxa"/>
            <w:vAlign w:val="center"/>
          </w:tcPr>
          <w:p w:rsidR="000323EA" w:rsidRPr="00B159E4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layoutů tiskové inzerce, vkladů, tematických příloh/předávací </w:t>
            </w: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protokoly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323EA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26</w:t>
            </w:r>
          </w:p>
        </w:tc>
        <w:tc>
          <w:tcPr>
            <w:tcW w:w="1574" w:type="dxa"/>
            <w:vAlign w:val="center"/>
          </w:tcPr>
          <w:p w:rsidR="000323EA" w:rsidRDefault="003C5C21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22 ŘO pro inzerci výzev, 4 CRR v rámci kvartální inzerce </w:t>
            </w:r>
          </w:p>
        </w:tc>
        <w:tc>
          <w:tcPr>
            <w:tcW w:w="2363" w:type="dxa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čtenost periodik s inzercí v </w:t>
            </w:r>
            <w:proofErr w:type="spellStart"/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</w:p>
        </w:tc>
        <w:tc>
          <w:tcPr>
            <w:tcW w:w="1635" w:type="dxa"/>
            <w:vAlign w:val="center"/>
          </w:tcPr>
          <w:p w:rsidR="000323EA" w:rsidRPr="009B4915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Kumulativní čtenost tištěných médií s umístěnou inzercí (vyjádřena v </w:t>
            </w: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%)/</w:t>
            </w:r>
            <w:proofErr w:type="spellStart"/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1146" w:type="dxa"/>
            <w:vAlign w:val="center"/>
          </w:tcPr>
          <w:p w:rsidR="000323EA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044</w:t>
            </w:r>
          </w:p>
        </w:tc>
        <w:tc>
          <w:tcPr>
            <w:tcW w:w="1448" w:type="dxa"/>
            <w:vAlign w:val="center"/>
          </w:tcPr>
          <w:p w:rsidR="000323EA" w:rsidRDefault="003C5C21" w:rsidP="00B204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V průměru 12TRPs/1 inzerát = 996TRPs ŘO, </w:t>
            </w:r>
            <w:r w:rsidR="00B2045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TRPs CRR ČR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Internet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druhů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internetové reklamy </w:t>
            </w:r>
          </w:p>
        </w:tc>
        <w:tc>
          <w:tcPr>
            <w:tcW w:w="1714" w:type="dxa"/>
            <w:vAlign w:val="center"/>
          </w:tcPr>
          <w:p w:rsidR="003C5C21" w:rsidRDefault="003C5C21" w:rsidP="009A09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reklamních b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annerů s možností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prokliku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na cílový web nebo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IROP/předávací protokoly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23 reklamních bannerů v rámci inzerce výzev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zobrazení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bannerové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PPC reklamy</w:t>
            </w:r>
          </w:p>
        </w:tc>
        <w:tc>
          <w:tcPr>
            <w:tcW w:w="1635" w:type="dxa"/>
            <w:vAlign w:val="center"/>
          </w:tcPr>
          <w:p w:rsidR="003C5C21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Celkové zobrazení internetové reklamy (prosté zobrazení /imprese/ – nikoliv unikátní)</w:t>
            </w:r>
          </w:p>
        </w:tc>
        <w:tc>
          <w:tcPr>
            <w:tcW w:w="1146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7 800 000</w:t>
            </w:r>
          </w:p>
        </w:tc>
        <w:tc>
          <w:tcPr>
            <w:tcW w:w="1448" w:type="dxa"/>
            <w:vAlign w:val="center"/>
          </w:tcPr>
          <w:p w:rsidR="003C5C21" w:rsidRDefault="009A09A4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Plánovaný nákup impresí v rámci online inzerce výzev </w:t>
            </w:r>
          </w:p>
        </w:tc>
      </w:tr>
      <w:tr w:rsidR="003C5C21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Online komunikace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Webové stránky/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microsite</w:t>
            </w:r>
            <w:proofErr w:type="spellEnd"/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ožených článků na webové stránce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2A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nových článků vložených prostřednictvím redakčního systému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/redakční systém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3B1D20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60 článků/rok</w:t>
            </w:r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(47 článků k výzvám + 13 článků </w:t>
            </w:r>
            <w:proofErr w:type="spellStart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adhoc</w:t>
            </w:r>
            <w:proofErr w:type="spellEnd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)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unikátních návštěvníků webové stránky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unikátních uživatelů (na základě IP adres) webové stránky/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google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analytics</w:t>
            </w:r>
            <w:proofErr w:type="spellEnd"/>
          </w:p>
        </w:tc>
        <w:tc>
          <w:tcPr>
            <w:tcW w:w="1146" w:type="dxa"/>
            <w:vAlign w:val="center"/>
          </w:tcPr>
          <w:p w:rsidR="003C5C21" w:rsidRPr="00E23362" w:rsidRDefault="003B1D20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448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20 </w:t>
            </w: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000 unikátních uživatelů za rok</w:t>
            </w:r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(dle </w:t>
            </w:r>
            <w:proofErr w:type="spellStart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KoP</w:t>
            </w:r>
            <w:proofErr w:type="spellEnd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2015 – 2023)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Online 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newsletter</w:t>
            </w:r>
            <w:proofErr w:type="spellEnd"/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vydání online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newsletterů</w:t>
            </w:r>
            <w:proofErr w:type="spellEnd"/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čísel vydání online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newsletterů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vydávaný kvartálně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distribučních emailových adres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emailových adres v distribučním seznamu</w:t>
            </w:r>
          </w:p>
        </w:tc>
        <w:tc>
          <w:tcPr>
            <w:tcW w:w="1146" w:type="dxa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448" w:type="dxa"/>
            <w:vAlign w:val="center"/>
          </w:tcPr>
          <w:p w:rsidR="003C5C21" w:rsidRDefault="003C5C21" w:rsidP="005452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emailových adres online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newsletteru</w:t>
            </w:r>
            <w:proofErr w:type="spellEnd"/>
            <w:r w:rsidR="009A09A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(viz IOP pod lupou)</w:t>
            </w:r>
          </w:p>
        </w:tc>
      </w:tr>
      <w:tr w:rsidR="003C5C21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Publikační aktivity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Publikace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tištěných publikací</w:t>
            </w:r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informačních brožur, katalogů a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případně 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jiných publikací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letáků)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svým charakterem napomáhají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zvyšovat publicitu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/archivace 1ks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4" w:type="dxa"/>
            <w:vAlign w:val="center"/>
          </w:tcPr>
          <w:p w:rsidR="003C5C21" w:rsidRPr="00E23362" w:rsidRDefault="009A09A4" w:rsidP="008D3B0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5 brožur dle typů příjemců (ŘO), 2 občasníky CRR ČR 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Celkový počet distribuovaných výtisků 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výtisků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</w:p>
        </w:tc>
        <w:tc>
          <w:tcPr>
            <w:tcW w:w="1146" w:type="dxa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10 500 </w:t>
            </w:r>
          </w:p>
        </w:tc>
        <w:tc>
          <w:tcPr>
            <w:tcW w:w="1448" w:type="dxa"/>
            <w:vAlign w:val="center"/>
          </w:tcPr>
          <w:p w:rsidR="003C5C21" w:rsidRDefault="009A09A4" w:rsidP="008D3B0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Brožury ŘO -100ks/1 centrální seminář, dvě čísla občasníku CRR ČR 5000</w:t>
            </w:r>
            <w:r w:rsidR="00553DC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ks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+ 2000ks) 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Letáky, plakáty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letáků, plakátů</w:t>
            </w:r>
          </w:p>
        </w:tc>
        <w:tc>
          <w:tcPr>
            <w:tcW w:w="1714" w:type="dxa"/>
            <w:vAlign w:val="center"/>
          </w:tcPr>
          <w:p w:rsidR="006F1A17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informačních 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letáků (maximální velikost A4) a plakátů (minimální velikost A3)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1ks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574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30x ŘO, 13x CRR ČR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distribuovaných letáků, plakátů</w:t>
            </w:r>
          </w:p>
        </w:tc>
        <w:tc>
          <w:tcPr>
            <w:tcW w:w="1635" w:type="dxa"/>
            <w:vAlign w:val="center"/>
          </w:tcPr>
          <w:p w:rsidR="006F1A17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letáků a zveřejněných plakátů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6F1A17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448" w:type="dxa"/>
            <w:vAlign w:val="center"/>
          </w:tcPr>
          <w:p w:rsidR="006F1A17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Letáky ŘO -100ks/1 centrální seminář, Letáky CRR ČR 30ks/1 regionální seminář</w:t>
            </w:r>
          </w:p>
        </w:tc>
      </w:tr>
      <w:tr w:rsidR="006F1A17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F1A17" w:rsidRPr="00E23362" w:rsidRDefault="006F1A17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Přímá komunikace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konferencí</w:t>
            </w:r>
          </w:p>
        </w:tc>
        <w:tc>
          <w:tcPr>
            <w:tcW w:w="1714" w:type="dxa"/>
            <w:vAlign w:val="center"/>
          </w:tcPr>
          <w:p w:rsidR="007346EE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uspořádaných konferencí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které svými tématy zohledňují komunikační cíle IROP (pouze kompletní organizace)/archivace dat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4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konference IROP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7346E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konferencí</w:t>
            </w:r>
          </w:p>
        </w:tc>
        <w:tc>
          <w:tcPr>
            <w:tcW w:w="1635" w:type="dxa"/>
            <w:vAlign w:val="center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účastníků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konferencí/prezenční listina</w:t>
            </w:r>
          </w:p>
        </w:tc>
        <w:tc>
          <w:tcPr>
            <w:tcW w:w="1146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48" w:type="dxa"/>
            <w:vAlign w:val="center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účast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výročních konferencí IOP 100 návštěvníků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Semináře/workshopy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seminářů/workshopů</w:t>
            </w:r>
          </w:p>
        </w:tc>
        <w:tc>
          <w:tcPr>
            <w:tcW w:w="1714" w:type="dxa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uspořádaných seminářů/workshopů, které svými tématy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zohledňují komunikační cíle </w:t>
            </w: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IROP (pouze kompletní organizace)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46B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2112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74" w:type="dxa"/>
            <w:vAlign w:val="center"/>
          </w:tcPr>
          <w:p w:rsidR="007346EE" w:rsidRPr="00E23362" w:rsidRDefault="00846BC1" w:rsidP="005452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4</w:t>
            </w:r>
            <w:r w:rsidR="002112C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</w:t>
            </w:r>
            <w:r w:rsidR="007346E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centrálních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 w:rsidR="007346E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a 130 regionálních seminářů 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na seminářích/workshopech</w:t>
            </w:r>
          </w:p>
        </w:tc>
        <w:tc>
          <w:tcPr>
            <w:tcW w:w="1635" w:type="dxa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účastníků seminářů/workshopů (nikoliv unikátní počet)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/prezenční listina</w:t>
            </w:r>
          </w:p>
        </w:tc>
        <w:tc>
          <w:tcPr>
            <w:tcW w:w="1146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05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448" w:type="dxa"/>
            <w:vAlign w:val="center"/>
          </w:tcPr>
          <w:p w:rsidR="007346EE" w:rsidRPr="003B1D20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Předpokládaná účast cca 30 osob v regionech a 100 osob u centrálních seminářů</w:t>
            </w:r>
            <w:r w:rsidR="00846B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CRR ČR a ŘO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Individuální konzultace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zodpovězených dotazů</w:t>
            </w:r>
          </w:p>
        </w:tc>
        <w:tc>
          <w:tcPr>
            <w:tcW w:w="1714" w:type="dxa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zodpovězených dotazů evidovaných v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rámci konzultačního servisu/konzultační software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574" w:type="dxa"/>
            <w:vAlign w:val="center"/>
          </w:tcPr>
          <w:p w:rsidR="007346EE" w:rsidRPr="00E23362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100 zodpovězených dotazů za měsíc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informovaných subjektů</w:t>
            </w:r>
          </w:p>
        </w:tc>
        <w:tc>
          <w:tcPr>
            <w:tcW w:w="1635" w:type="dxa"/>
            <w:vAlign w:val="center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informovaných institucí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/konzultační software</w:t>
            </w:r>
          </w:p>
        </w:tc>
        <w:tc>
          <w:tcPr>
            <w:tcW w:w="1146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448" w:type="dxa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4 dotazy za jednu instituci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 w:themeFill="background1" w:themeFillShade="F2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Ostatní nástroje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Propagační předměty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695667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5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propagačních předmětů</w:t>
            </w:r>
          </w:p>
        </w:tc>
        <w:tc>
          <w:tcPr>
            <w:tcW w:w="1714" w:type="dxa"/>
          </w:tcPr>
          <w:p w:rsidR="007346EE" w:rsidRPr="00CE6462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druhů</w:t>
            </w: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propagačních předmětů (např. propiska,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blok, </w:t>
            </w:r>
            <w:proofErr w:type="spellStart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lanyard</w:t>
            </w:r>
            <w:proofErr w:type="spellEnd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flash</w:t>
            </w:r>
            <w:proofErr w:type="spellEnd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disk apod.)/inventární soupis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Default="00695667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74" w:type="dxa"/>
            <w:vAlign w:val="center"/>
          </w:tcPr>
          <w:p w:rsidR="007346EE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32 druhů ŘO, 18 druhů CRR ČR</w:t>
            </w:r>
          </w:p>
        </w:tc>
        <w:tc>
          <w:tcPr>
            <w:tcW w:w="2363" w:type="dxa"/>
            <w:vAlign w:val="center"/>
          </w:tcPr>
          <w:p w:rsidR="007346EE" w:rsidRPr="00E23362" w:rsidRDefault="00695667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distribuovaných propagačních předmětů</w:t>
            </w:r>
          </w:p>
        </w:tc>
        <w:tc>
          <w:tcPr>
            <w:tcW w:w="1635" w:type="dxa"/>
            <w:vAlign w:val="center"/>
          </w:tcPr>
          <w:p w:rsidR="007346EE" w:rsidRPr="00DA5F72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F000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kusů distribuovaných předmětů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/inventární soupis</w:t>
            </w:r>
          </w:p>
        </w:tc>
        <w:tc>
          <w:tcPr>
            <w:tcW w:w="1146" w:type="dxa"/>
            <w:vAlign w:val="center"/>
          </w:tcPr>
          <w:p w:rsidR="007346EE" w:rsidRDefault="00695667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48" w:type="dxa"/>
            <w:vAlign w:val="center"/>
          </w:tcPr>
          <w:p w:rsidR="007346EE" w:rsidRDefault="00695667" w:rsidP="006956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Průměrná distribuce 500 propagačních předmětů za rok (dle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KoP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2015 – 2023)</w:t>
            </w:r>
          </w:p>
        </w:tc>
      </w:tr>
    </w:tbl>
    <w:p w:rsidR="00541207" w:rsidRPr="00541207" w:rsidRDefault="00541207" w:rsidP="00FC24C8">
      <w:pPr>
        <w:rPr>
          <w:rFonts w:ascii="Arial" w:hAnsi="Arial" w:cs="Arial"/>
          <w:sz w:val="24"/>
        </w:rPr>
      </w:pPr>
    </w:p>
    <w:sectPr w:rsidR="00541207" w:rsidRPr="00541207" w:rsidSect="008C1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3A" w:rsidRDefault="00A2533A" w:rsidP="008B2A4C">
      <w:pPr>
        <w:spacing w:after="0" w:line="240" w:lineRule="auto"/>
      </w:pPr>
      <w:r>
        <w:separator/>
      </w:r>
    </w:p>
  </w:endnote>
  <w:endnote w:type="continuationSeparator" w:id="0">
    <w:p w:rsidR="00A2533A" w:rsidRDefault="00A2533A" w:rsidP="008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A" w:rsidRDefault="00A2533A">
    <w:pPr>
      <w:pStyle w:val="Zpat"/>
      <w:jc w:val="right"/>
    </w:pPr>
  </w:p>
  <w:p w:rsidR="00A2533A" w:rsidRDefault="00A253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75054"/>
      <w:docPartObj>
        <w:docPartGallery w:val="Page Numbers (Bottom of Page)"/>
        <w:docPartUnique/>
      </w:docPartObj>
    </w:sdtPr>
    <w:sdtContent>
      <w:p w:rsidR="00A2533A" w:rsidRDefault="00A253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88">
          <w:rPr>
            <w:noProof/>
          </w:rPr>
          <w:t>28</w:t>
        </w:r>
        <w:r>
          <w:fldChar w:fldCharType="end"/>
        </w:r>
      </w:p>
    </w:sdtContent>
  </w:sdt>
  <w:p w:rsidR="00A2533A" w:rsidRDefault="00A25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3A" w:rsidRDefault="00A2533A" w:rsidP="008B2A4C">
      <w:pPr>
        <w:spacing w:after="0" w:line="240" w:lineRule="auto"/>
      </w:pPr>
      <w:r>
        <w:separator/>
      </w:r>
    </w:p>
  </w:footnote>
  <w:footnote w:type="continuationSeparator" w:id="0">
    <w:p w:rsidR="00A2533A" w:rsidRDefault="00A2533A" w:rsidP="008B2A4C">
      <w:pPr>
        <w:spacing w:after="0" w:line="240" w:lineRule="auto"/>
      </w:pPr>
      <w:r>
        <w:continuationSeparator/>
      </w:r>
    </w:p>
  </w:footnote>
  <w:footnote w:id="1">
    <w:p w:rsidR="00A2533A" w:rsidRDefault="00A2533A">
      <w:pPr>
        <w:pStyle w:val="Textpoznpodarou"/>
      </w:pPr>
      <w:r>
        <w:rPr>
          <w:rStyle w:val="Znakapoznpodarou"/>
        </w:rPr>
        <w:footnoteRef/>
      </w:r>
      <w:r>
        <w:t xml:space="preserve">V nákladech je zahrnuta částka za celé smluvní plnění plánované na 4 roky. Hlavní část zakázky by měla být dodána ještě v roce 2016, nelze však předem stanovit objem programátorských a servisních prací v čase. </w:t>
      </w:r>
    </w:p>
  </w:footnote>
  <w:footnote w:id="2">
    <w:p w:rsidR="00A2533A" w:rsidRDefault="00A2533A">
      <w:pPr>
        <w:pStyle w:val="Textpoznpodarou"/>
      </w:pPr>
      <w:r>
        <w:rPr>
          <w:rStyle w:val="Znakapoznpodarou"/>
        </w:rPr>
        <w:footnoteRef/>
      </w:r>
      <w:r>
        <w:t xml:space="preserve"> Jsou započítány pouze náklady spojené s Technickou pomocí IROP.</w:t>
      </w:r>
    </w:p>
  </w:footnote>
  <w:footnote w:id="3">
    <w:p w:rsidR="00A2533A" w:rsidRDefault="00A2533A">
      <w:pPr>
        <w:pStyle w:val="Textpoznpodarou"/>
      </w:pPr>
      <w:r>
        <w:rPr>
          <w:rStyle w:val="Znakapoznpodarou"/>
        </w:rPr>
        <w:footnoteRef/>
      </w:r>
      <w:r>
        <w:t xml:space="preserve"> Během 1. čtvrtletí 2016 budou inzertní aktivity řešeny ve spolupráci s Oddělením komunikace MMR.  </w:t>
      </w:r>
    </w:p>
  </w:footnote>
  <w:footnote w:id="4">
    <w:p w:rsidR="00A2533A" w:rsidRDefault="00A2533A">
      <w:pPr>
        <w:pStyle w:val="Textpoznpodarou"/>
      </w:pPr>
      <w:r>
        <w:rPr>
          <w:rStyle w:val="Znakapoznpodarou"/>
        </w:rPr>
        <w:footnoteRef/>
      </w:r>
      <w:r>
        <w:t xml:space="preserve"> Jsou započítány pouze náklady spojené s Technickou pomocí IROP.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A" w:rsidRDefault="00A253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2F9B9E" wp14:editId="4E71C59A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2271395" cy="590550"/>
          <wp:effectExtent l="0" t="0" r="0" b="0"/>
          <wp:wrapSquare wrapText="bothSides"/>
          <wp:docPr id="19" name="Obrázek 19" descr="C:\Users\paldav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B6908A" wp14:editId="5FD3F80A">
          <wp:extent cx="4252595" cy="451485"/>
          <wp:effectExtent l="0" t="0" r="0" b="5715"/>
          <wp:docPr id="20" name="Obrázek 20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EC"/>
    <w:multiLevelType w:val="multilevel"/>
    <w:tmpl w:val="AED4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18CE51BE"/>
    <w:multiLevelType w:val="hybridMultilevel"/>
    <w:tmpl w:val="C262D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C23"/>
    <w:multiLevelType w:val="hybridMultilevel"/>
    <w:tmpl w:val="7DDE4122"/>
    <w:lvl w:ilvl="0" w:tplc="BB1C9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BE7"/>
    <w:multiLevelType w:val="hybridMultilevel"/>
    <w:tmpl w:val="7242E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BD3"/>
    <w:multiLevelType w:val="hybridMultilevel"/>
    <w:tmpl w:val="EEB2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746"/>
    <w:multiLevelType w:val="hybridMultilevel"/>
    <w:tmpl w:val="0C08D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FB4"/>
    <w:multiLevelType w:val="hybridMultilevel"/>
    <w:tmpl w:val="0ED6A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4989"/>
    <w:multiLevelType w:val="multilevel"/>
    <w:tmpl w:val="D6B6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2DD91C36"/>
    <w:multiLevelType w:val="hybridMultilevel"/>
    <w:tmpl w:val="B4A6CA04"/>
    <w:lvl w:ilvl="0" w:tplc="D99E0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377F"/>
    <w:multiLevelType w:val="hybridMultilevel"/>
    <w:tmpl w:val="43D0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61CA"/>
    <w:multiLevelType w:val="hybridMultilevel"/>
    <w:tmpl w:val="8B2477DE"/>
    <w:lvl w:ilvl="0" w:tplc="FA0C1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A22C11"/>
    <w:multiLevelType w:val="multilevel"/>
    <w:tmpl w:val="63CE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F03B40"/>
    <w:multiLevelType w:val="hybridMultilevel"/>
    <w:tmpl w:val="485C43AE"/>
    <w:lvl w:ilvl="0" w:tplc="464E7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37757F"/>
    <w:multiLevelType w:val="hybridMultilevel"/>
    <w:tmpl w:val="78EC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10CD"/>
    <w:multiLevelType w:val="hybridMultilevel"/>
    <w:tmpl w:val="9EC0A2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41E8"/>
    <w:multiLevelType w:val="hybridMultilevel"/>
    <w:tmpl w:val="3B2ED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66296"/>
    <w:multiLevelType w:val="hybridMultilevel"/>
    <w:tmpl w:val="174E8F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63BB"/>
    <w:multiLevelType w:val="hybridMultilevel"/>
    <w:tmpl w:val="28D87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2C90"/>
    <w:multiLevelType w:val="hybridMultilevel"/>
    <w:tmpl w:val="D58C0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F64BC"/>
    <w:multiLevelType w:val="hybridMultilevel"/>
    <w:tmpl w:val="49C460B8"/>
    <w:lvl w:ilvl="0" w:tplc="2D28C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154E69"/>
    <w:multiLevelType w:val="hybridMultilevel"/>
    <w:tmpl w:val="3E526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A877AC"/>
    <w:multiLevelType w:val="multilevel"/>
    <w:tmpl w:val="D6B6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7B2C0893"/>
    <w:multiLevelType w:val="hybridMultilevel"/>
    <w:tmpl w:val="3004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6AB8"/>
    <w:multiLevelType w:val="multilevel"/>
    <w:tmpl w:val="42703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7DB153F3"/>
    <w:multiLevelType w:val="multilevel"/>
    <w:tmpl w:val="E8C2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>
    <w:nsid w:val="7F0A01CF"/>
    <w:multiLevelType w:val="hybridMultilevel"/>
    <w:tmpl w:val="2C24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4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6"/>
  </w:num>
  <w:num w:numId="11">
    <w:abstractNumId w:val="25"/>
  </w:num>
  <w:num w:numId="12">
    <w:abstractNumId w:val="21"/>
  </w:num>
  <w:num w:numId="13">
    <w:abstractNumId w:val="4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C"/>
    <w:rsid w:val="000021E7"/>
    <w:rsid w:val="000037A2"/>
    <w:rsid w:val="00014F6C"/>
    <w:rsid w:val="000248BF"/>
    <w:rsid w:val="00031B2B"/>
    <w:rsid w:val="000323EA"/>
    <w:rsid w:val="0003510C"/>
    <w:rsid w:val="00041E07"/>
    <w:rsid w:val="00044BA8"/>
    <w:rsid w:val="00053421"/>
    <w:rsid w:val="00055187"/>
    <w:rsid w:val="000577B3"/>
    <w:rsid w:val="0006225C"/>
    <w:rsid w:val="000655B9"/>
    <w:rsid w:val="00066BAC"/>
    <w:rsid w:val="00071C67"/>
    <w:rsid w:val="00072D72"/>
    <w:rsid w:val="00080C3F"/>
    <w:rsid w:val="0008172A"/>
    <w:rsid w:val="000A1B11"/>
    <w:rsid w:val="000C4B08"/>
    <w:rsid w:val="000C573C"/>
    <w:rsid w:val="000F0E3F"/>
    <w:rsid w:val="000F1C17"/>
    <w:rsid w:val="000F2FAA"/>
    <w:rsid w:val="00117D96"/>
    <w:rsid w:val="00124150"/>
    <w:rsid w:val="00125936"/>
    <w:rsid w:val="00131FF1"/>
    <w:rsid w:val="00132FB8"/>
    <w:rsid w:val="0013403C"/>
    <w:rsid w:val="00141786"/>
    <w:rsid w:val="00143082"/>
    <w:rsid w:val="00144332"/>
    <w:rsid w:val="00152BB7"/>
    <w:rsid w:val="00154053"/>
    <w:rsid w:val="00157D1C"/>
    <w:rsid w:val="00161C0F"/>
    <w:rsid w:val="00170AAE"/>
    <w:rsid w:val="001762BB"/>
    <w:rsid w:val="001763CC"/>
    <w:rsid w:val="00185161"/>
    <w:rsid w:val="0018766E"/>
    <w:rsid w:val="001944BD"/>
    <w:rsid w:val="00195A99"/>
    <w:rsid w:val="0019680A"/>
    <w:rsid w:val="001A0304"/>
    <w:rsid w:val="001A14FD"/>
    <w:rsid w:val="001A2211"/>
    <w:rsid w:val="001A4203"/>
    <w:rsid w:val="001A5066"/>
    <w:rsid w:val="001B5E53"/>
    <w:rsid w:val="001B7D1D"/>
    <w:rsid w:val="001C65DB"/>
    <w:rsid w:val="001D0FCB"/>
    <w:rsid w:val="001D29CC"/>
    <w:rsid w:val="001E048E"/>
    <w:rsid w:val="001E5E9D"/>
    <w:rsid w:val="001E6876"/>
    <w:rsid w:val="001F1DCC"/>
    <w:rsid w:val="002112CB"/>
    <w:rsid w:val="00215382"/>
    <w:rsid w:val="002155E2"/>
    <w:rsid w:val="00222529"/>
    <w:rsid w:val="002247D5"/>
    <w:rsid w:val="002259E8"/>
    <w:rsid w:val="0023683D"/>
    <w:rsid w:val="00236BA7"/>
    <w:rsid w:val="00242563"/>
    <w:rsid w:val="002426F8"/>
    <w:rsid w:val="002429F5"/>
    <w:rsid w:val="00262CDE"/>
    <w:rsid w:val="002728A3"/>
    <w:rsid w:val="00274134"/>
    <w:rsid w:val="002776AB"/>
    <w:rsid w:val="00292020"/>
    <w:rsid w:val="002A124B"/>
    <w:rsid w:val="002A2875"/>
    <w:rsid w:val="002A3231"/>
    <w:rsid w:val="002A437D"/>
    <w:rsid w:val="002A5926"/>
    <w:rsid w:val="002B1406"/>
    <w:rsid w:val="002B50C7"/>
    <w:rsid w:val="002B6A9C"/>
    <w:rsid w:val="002D3AEC"/>
    <w:rsid w:val="002E0891"/>
    <w:rsid w:val="002E19C8"/>
    <w:rsid w:val="002E2F09"/>
    <w:rsid w:val="002E4F3D"/>
    <w:rsid w:val="002E70B5"/>
    <w:rsid w:val="002E7251"/>
    <w:rsid w:val="002F41FF"/>
    <w:rsid w:val="00303D9B"/>
    <w:rsid w:val="0030587B"/>
    <w:rsid w:val="00305BC1"/>
    <w:rsid w:val="0030771E"/>
    <w:rsid w:val="003153C4"/>
    <w:rsid w:val="003161E7"/>
    <w:rsid w:val="00331975"/>
    <w:rsid w:val="0033223F"/>
    <w:rsid w:val="003377D0"/>
    <w:rsid w:val="00342B0B"/>
    <w:rsid w:val="00352418"/>
    <w:rsid w:val="00362B28"/>
    <w:rsid w:val="00367F5A"/>
    <w:rsid w:val="00370215"/>
    <w:rsid w:val="00376A65"/>
    <w:rsid w:val="00383310"/>
    <w:rsid w:val="00386676"/>
    <w:rsid w:val="00387006"/>
    <w:rsid w:val="0039509D"/>
    <w:rsid w:val="003A7073"/>
    <w:rsid w:val="003B05A1"/>
    <w:rsid w:val="003B088C"/>
    <w:rsid w:val="003B1D20"/>
    <w:rsid w:val="003C5C21"/>
    <w:rsid w:val="003E0C14"/>
    <w:rsid w:val="003E1645"/>
    <w:rsid w:val="003F0A14"/>
    <w:rsid w:val="003F38EE"/>
    <w:rsid w:val="00401590"/>
    <w:rsid w:val="00402188"/>
    <w:rsid w:val="0040505A"/>
    <w:rsid w:val="004152BC"/>
    <w:rsid w:val="004426D5"/>
    <w:rsid w:val="00442761"/>
    <w:rsid w:val="0044640E"/>
    <w:rsid w:val="00447111"/>
    <w:rsid w:val="0045083E"/>
    <w:rsid w:val="00467077"/>
    <w:rsid w:val="00475DB7"/>
    <w:rsid w:val="004846D4"/>
    <w:rsid w:val="004909C4"/>
    <w:rsid w:val="00495068"/>
    <w:rsid w:val="004A0C26"/>
    <w:rsid w:val="004A253A"/>
    <w:rsid w:val="004A32E3"/>
    <w:rsid w:val="004A35A4"/>
    <w:rsid w:val="004A3E99"/>
    <w:rsid w:val="004A56D7"/>
    <w:rsid w:val="004A7CBA"/>
    <w:rsid w:val="004B1DCE"/>
    <w:rsid w:val="004C0252"/>
    <w:rsid w:val="004C2E0D"/>
    <w:rsid w:val="004C4688"/>
    <w:rsid w:val="004C61EE"/>
    <w:rsid w:val="004D2B6A"/>
    <w:rsid w:val="004D68F5"/>
    <w:rsid w:val="004F19D4"/>
    <w:rsid w:val="004F62EC"/>
    <w:rsid w:val="00500EBF"/>
    <w:rsid w:val="00507289"/>
    <w:rsid w:val="00512FF6"/>
    <w:rsid w:val="00516731"/>
    <w:rsid w:val="00520B61"/>
    <w:rsid w:val="0052419A"/>
    <w:rsid w:val="005367D0"/>
    <w:rsid w:val="00540463"/>
    <w:rsid w:val="00540A48"/>
    <w:rsid w:val="00541207"/>
    <w:rsid w:val="00544DB3"/>
    <w:rsid w:val="005452AF"/>
    <w:rsid w:val="00546396"/>
    <w:rsid w:val="00550451"/>
    <w:rsid w:val="00553DCB"/>
    <w:rsid w:val="00564C4A"/>
    <w:rsid w:val="00565B6F"/>
    <w:rsid w:val="00566509"/>
    <w:rsid w:val="00571BC9"/>
    <w:rsid w:val="00572449"/>
    <w:rsid w:val="00577D44"/>
    <w:rsid w:val="00597B5E"/>
    <w:rsid w:val="005A5048"/>
    <w:rsid w:val="005A6351"/>
    <w:rsid w:val="005A7CC8"/>
    <w:rsid w:val="005A7F01"/>
    <w:rsid w:val="005B0E6F"/>
    <w:rsid w:val="005B2D1A"/>
    <w:rsid w:val="005C3FB6"/>
    <w:rsid w:val="005D0946"/>
    <w:rsid w:val="005D0C83"/>
    <w:rsid w:val="005D2BB8"/>
    <w:rsid w:val="005D4716"/>
    <w:rsid w:val="005F19DE"/>
    <w:rsid w:val="0061692D"/>
    <w:rsid w:val="006208E5"/>
    <w:rsid w:val="006244A7"/>
    <w:rsid w:val="00626F8A"/>
    <w:rsid w:val="00631A24"/>
    <w:rsid w:val="00637A93"/>
    <w:rsid w:val="0065296A"/>
    <w:rsid w:val="006553F1"/>
    <w:rsid w:val="00663022"/>
    <w:rsid w:val="0067143D"/>
    <w:rsid w:val="006862BB"/>
    <w:rsid w:val="00695667"/>
    <w:rsid w:val="0069578B"/>
    <w:rsid w:val="006A46EC"/>
    <w:rsid w:val="006A4A49"/>
    <w:rsid w:val="006B7029"/>
    <w:rsid w:val="006C3E10"/>
    <w:rsid w:val="006D4265"/>
    <w:rsid w:val="006D55C5"/>
    <w:rsid w:val="006E357B"/>
    <w:rsid w:val="006F1A17"/>
    <w:rsid w:val="007000BB"/>
    <w:rsid w:val="007017D7"/>
    <w:rsid w:val="00714C03"/>
    <w:rsid w:val="00723B01"/>
    <w:rsid w:val="00726486"/>
    <w:rsid w:val="007346EE"/>
    <w:rsid w:val="00734A38"/>
    <w:rsid w:val="007430C5"/>
    <w:rsid w:val="00747583"/>
    <w:rsid w:val="0074778C"/>
    <w:rsid w:val="00752A75"/>
    <w:rsid w:val="00756346"/>
    <w:rsid w:val="00761F9C"/>
    <w:rsid w:val="00762B20"/>
    <w:rsid w:val="00770AB1"/>
    <w:rsid w:val="00773434"/>
    <w:rsid w:val="0077613C"/>
    <w:rsid w:val="00786D25"/>
    <w:rsid w:val="00791375"/>
    <w:rsid w:val="00794865"/>
    <w:rsid w:val="00796521"/>
    <w:rsid w:val="007A3A46"/>
    <w:rsid w:val="007A521A"/>
    <w:rsid w:val="007A5C36"/>
    <w:rsid w:val="007A7927"/>
    <w:rsid w:val="007B020C"/>
    <w:rsid w:val="007B1EFE"/>
    <w:rsid w:val="007C39A2"/>
    <w:rsid w:val="007C5AC5"/>
    <w:rsid w:val="007D241C"/>
    <w:rsid w:val="007D7F2D"/>
    <w:rsid w:val="007E1BC0"/>
    <w:rsid w:val="007E2566"/>
    <w:rsid w:val="007E346A"/>
    <w:rsid w:val="007E6D2F"/>
    <w:rsid w:val="007F0B15"/>
    <w:rsid w:val="007F309D"/>
    <w:rsid w:val="007F5FE5"/>
    <w:rsid w:val="00800690"/>
    <w:rsid w:val="00801D18"/>
    <w:rsid w:val="00802F40"/>
    <w:rsid w:val="00807138"/>
    <w:rsid w:val="00827616"/>
    <w:rsid w:val="00827B8C"/>
    <w:rsid w:val="00833C68"/>
    <w:rsid w:val="00841DAA"/>
    <w:rsid w:val="00842797"/>
    <w:rsid w:val="00843DFE"/>
    <w:rsid w:val="00846BC1"/>
    <w:rsid w:val="0085227B"/>
    <w:rsid w:val="008534C7"/>
    <w:rsid w:val="00857486"/>
    <w:rsid w:val="0086390D"/>
    <w:rsid w:val="00871B2C"/>
    <w:rsid w:val="008721D7"/>
    <w:rsid w:val="008722C0"/>
    <w:rsid w:val="0087540B"/>
    <w:rsid w:val="008756AF"/>
    <w:rsid w:val="00875A0B"/>
    <w:rsid w:val="008811B8"/>
    <w:rsid w:val="00886D6E"/>
    <w:rsid w:val="00887D62"/>
    <w:rsid w:val="0089337B"/>
    <w:rsid w:val="00893CC8"/>
    <w:rsid w:val="00894731"/>
    <w:rsid w:val="00895EC2"/>
    <w:rsid w:val="008A6146"/>
    <w:rsid w:val="008A61AD"/>
    <w:rsid w:val="008B2A4C"/>
    <w:rsid w:val="008C0263"/>
    <w:rsid w:val="008C0CB7"/>
    <w:rsid w:val="008C1C82"/>
    <w:rsid w:val="008C5B1E"/>
    <w:rsid w:val="008D116F"/>
    <w:rsid w:val="008D3B08"/>
    <w:rsid w:val="008E01A6"/>
    <w:rsid w:val="008E6B85"/>
    <w:rsid w:val="008F4741"/>
    <w:rsid w:val="00900B18"/>
    <w:rsid w:val="00906512"/>
    <w:rsid w:val="009105F4"/>
    <w:rsid w:val="00915A9C"/>
    <w:rsid w:val="00916587"/>
    <w:rsid w:val="0091762D"/>
    <w:rsid w:val="00925BCC"/>
    <w:rsid w:val="009362B9"/>
    <w:rsid w:val="00940022"/>
    <w:rsid w:val="0094339B"/>
    <w:rsid w:val="00946D7A"/>
    <w:rsid w:val="009478A5"/>
    <w:rsid w:val="00950FA1"/>
    <w:rsid w:val="009606A6"/>
    <w:rsid w:val="00973C2F"/>
    <w:rsid w:val="00973D77"/>
    <w:rsid w:val="00976079"/>
    <w:rsid w:val="009939C6"/>
    <w:rsid w:val="0099777D"/>
    <w:rsid w:val="009A09A4"/>
    <w:rsid w:val="009B2770"/>
    <w:rsid w:val="009B3EEF"/>
    <w:rsid w:val="009B5F16"/>
    <w:rsid w:val="009C0768"/>
    <w:rsid w:val="009C5EEA"/>
    <w:rsid w:val="009E0D56"/>
    <w:rsid w:val="009E2C2C"/>
    <w:rsid w:val="009F35BC"/>
    <w:rsid w:val="009F5039"/>
    <w:rsid w:val="009F58B3"/>
    <w:rsid w:val="00A02D72"/>
    <w:rsid w:val="00A0301F"/>
    <w:rsid w:val="00A12305"/>
    <w:rsid w:val="00A13A70"/>
    <w:rsid w:val="00A1423B"/>
    <w:rsid w:val="00A2533A"/>
    <w:rsid w:val="00A325D4"/>
    <w:rsid w:val="00A3677F"/>
    <w:rsid w:val="00A47E63"/>
    <w:rsid w:val="00A5648A"/>
    <w:rsid w:val="00A62B91"/>
    <w:rsid w:val="00A62D2C"/>
    <w:rsid w:val="00A67A04"/>
    <w:rsid w:val="00A73B46"/>
    <w:rsid w:val="00A81015"/>
    <w:rsid w:val="00AB2182"/>
    <w:rsid w:val="00AB321B"/>
    <w:rsid w:val="00AB7841"/>
    <w:rsid w:val="00AC028C"/>
    <w:rsid w:val="00AE196C"/>
    <w:rsid w:val="00AE2F6B"/>
    <w:rsid w:val="00AE7587"/>
    <w:rsid w:val="00AF0B38"/>
    <w:rsid w:val="00AF0FBF"/>
    <w:rsid w:val="00AF49B1"/>
    <w:rsid w:val="00B02471"/>
    <w:rsid w:val="00B15398"/>
    <w:rsid w:val="00B1736A"/>
    <w:rsid w:val="00B2045A"/>
    <w:rsid w:val="00B25660"/>
    <w:rsid w:val="00B27CD6"/>
    <w:rsid w:val="00B339FA"/>
    <w:rsid w:val="00B40342"/>
    <w:rsid w:val="00B4670F"/>
    <w:rsid w:val="00B5009C"/>
    <w:rsid w:val="00B53A71"/>
    <w:rsid w:val="00B61613"/>
    <w:rsid w:val="00B64064"/>
    <w:rsid w:val="00B77762"/>
    <w:rsid w:val="00B77973"/>
    <w:rsid w:val="00B846C9"/>
    <w:rsid w:val="00B87E01"/>
    <w:rsid w:val="00B93467"/>
    <w:rsid w:val="00B94CFD"/>
    <w:rsid w:val="00B950DF"/>
    <w:rsid w:val="00BB5403"/>
    <w:rsid w:val="00BC173D"/>
    <w:rsid w:val="00BC3B0C"/>
    <w:rsid w:val="00BC53B6"/>
    <w:rsid w:val="00BC5FA2"/>
    <w:rsid w:val="00BD713C"/>
    <w:rsid w:val="00BE3052"/>
    <w:rsid w:val="00BE3F43"/>
    <w:rsid w:val="00C00F29"/>
    <w:rsid w:val="00C01726"/>
    <w:rsid w:val="00C04857"/>
    <w:rsid w:val="00C06F58"/>
    <w:rsid w:val="00C229C0"/>
    <w:rsid w:val="00C27A08"/>
    <w:rsid w:val="00C27B62"/>
    <w:rsid w:val="00C50B0B"/>
    <w:rsid w:val="00C5137E"/>
    <w:rsid w:val="00C51630"/>
    <w:rsid w:val="00C57308"/>
    <w:rsid w:val="00C77A86"/>
    <w:rsid w:val="00C84B90"/>
    <w:rsid w:val="00C8715B"/>
    <w:rsid w:val="00C93075"/>
    <w:rsid w:val="00C93BC5"/>
    <w:rsid w:val="00CA4DA5"/>
    <w:rsid w:val="00CA7123"/>
    <w:rsid w:val="00CB3088"/>
    <w:rsid w:val="00CC35F4"/>
    <w:rsid w:val="00CC45AE"/>
    <w:rsid w:val="00CC4B2C"/>
    <w:rsid w:val="00CC4E62"/>
    <w:rsid w:val="00CC7792"/>
    <w:rsid w:val="00CD17A7"/>
    <w:rsid w:val="00CD5C81"/>
    <w:rsid w:val="00CD7184"/>
    <w:rsid w:val="00CE4816"/>
    <w:rsid w:val="00CE65E5"/>
    <w:rsid w:val="00D07D14"/>
    <w:rsid w:val="00D10024"/>
    <w:rsid w:val="00D10DB4"/>
    <w:rsid w:val="00D176F9"/>
    <w:rsid w:val="00D21375"/>
    <w:rsid w:val="00D22B9D"/>
    <w:rsid w:val="00D24D51"/>
    <w:rsid w:val="00D317F4"/>
    <w:rsid w:val="00D33DF4"/>
    <w:rsid w:val="00D3781C"/>
    <w:rsid w:val="00D37AA2"/>
    <w:rsid w:val="00D40F00"/>
    <w:rsid w:val="00D562E5"/>
    <w:rsid w:val="00D57841"/>
    <w:rsid w:val="00D6121D"/>
    <w:rsid w:val="00D63DEC"/>
    <w:rsid w:val="00D81144"/>
    <w:rsid w:val="00D85880"/>
    <w:rsid w:val="00D875F9"/>
    <w:rsid w:val="00D909B4"/>
    <w:rsid w:val="00D956BB"/>
    <w:rsid w:val="00DA7396"/>
    <w:rsid w:val="00DB03C3"/>
    <w:rsid w:val="00DB3A50"/>
    <w:rsid w:val="00DC39B7"/>
    <w:rsid w:val="00DC475C"/>
    <w:rsid w:val="00DC575B"/>
    <w:rsid w:val="00DC7B02"/>
    <w:rsid w:val="00DD1716"/>
    <w:rsid w:val="00DD51D6"/>
    <w:rsid w:val="00DE53CA"/>
    <w:rsid w:val="00DE5409"/>
    <w:rsid w:val="00DF2226"/>
    <w:rsid w:val="00DF41AB"/>
    <w:rsid w:val="00E05193"/>
    <w:rsid w:val="00E06DDE"/>
    <w:rsid w:val="00E25064"/>
    <w:rsid w:val="00E423B4"/>
    <w:rsid w:val="00E47309"/>
    <w:rsid w:val="00E626AB"/>
    <w:rsid w:val="00E64BB4"/>
    <w:rsid w:val="00E71AEC"/>
    <w:rsid w:val="00E74F60"/>
    <w:rsid w:val="00E7588A"/>
    <w:rsid w:val="00E84ED8"/>
    <w:rsid w:val="00E91329"/>
    <w:rsid w:val="00EA1738"/>
    <w:rsid w:val="00EA2E3B"/>
    <w:rsid w:val="00EB5A7A"/>
    <w:rsid w:val="00EB73E5"/>
    <w:rsid w:val="00EC0C2F"/>
    <w:rsid w:val="00EC69C1"/>
    <w:rsid w:val="00ED5CE5"/>
    <w:rsid w:val="00EE3536"/>
    <w:rsid w:val="00EF0582"/>
    <w:rsid w:val="00EF7840"/>
    <w:rsid w:val="00F13E2F"/>
    <w:rsid w:val="00F254E4"/>
    <w:rsid w:val="00F42874"/>
    <w:rsid w:val="00F43134"/>
    <w:rsid w:val="00F449E3"/>
    <w:rsid w:val="00F46B3D"/>
    <w:rsid w:val="00F47FB5"/>
    <w:rsid w:val="00F507D3"/>
    <w:rsid w:val="00F527A6"/>
    <w:rsid w:val="00F5391D"/>
    <w:rsid w:val="00F57F5E"/>
    <w:rsid w:val="00F62B61"/>
    <w:rsid w:val="00F65969"/>
    <w:rsid w:val="00F73B72"/>
    <w:rsid w:val="00F8007D"/>
    <w:rsid w:val="00F81974"/>
    <w:rsid w:val="00F81BF3"/>
    <w:rsid w:val="00F8445D"/>
    <w:rsid w:val="00F87FD3"/>
    <w:rsid w:val="00F91E91"/>
    <w:rsid w:val="00F9569E"/>
    <w:rsid w:val="00FA4DEB"/>
    <w:rsid w:val="00FA577C"/>
    <w:rsid w:val="00FA57DE"/>
    <w:rsid w:val="00FA7063"/>
    <w:rsid w:val="00FA71E2"/>
    <w:rsid w:val="00FB4D30"/>
    <w:rsid w:val="00FB5C06"/>
    <w:rsid w:val="00FC05B6"/>
    <w:rsid w:val="00FC24C8"/>
    <w:rsid w:val="00FC2EF5"/>
    <w:rsid w:val="00FD079A"/>
    <w:rsid w:val="00FD0B09"/>
    <w:rsid w:val="00FD0EEA"/>
    <w:rsid w:val="00FD4143"/>
    <w:rsid w:val="00FD7366"/>
    <w:rsid w:val="00FD7B8C"/>
    <w:rsid w:val="00FE3318"/>
    <w:rsid w:val="00FE46E5"/>
    <w:rsid w:val="00FE6F42"/>
    <w:rsid w:val="00FF0600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6A9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5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6A9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5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op@mm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69C-25E8-4901-9A5C-426DE276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5731</Words>
  <Characters>33818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Palivec</cp:lastModifiedBy>
  <cp:revision>11</cp:revision>
  <cp:lastPrinted>2015-11-04T07:49:00Z</cp:lastPrinted>
  <dcterms:created xsi:type="dcterms:W3CDTF">2015-10-23T13:31:00Z</dcterms:created>
  <dcterms:modified xsi:type="dcterms:W3CDTF">2015-11-04T08:28:00Z</dcterms:modified>
</cp:coreProperties>
</file>