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09" w:rsidRDefault="002A4309" w:rsidP="001A587B">
      <w:pPr>
        <w:pStyle w:val="Bntext"/>
        <w:jc w:val="center"/>
        <w:rPr>
          <w:rFonts w:asciiTheme="minorHAnsi" w:hAnsiTheme="minorHAnsi" w:cs="Calibri"/>
          <w:b/>
          <w:bCs/>
          <w:kern w:val="28"/>
          <w:sz w:val="36"/>
          <w:szCs w:val="36"/>
        </w:rPr>
      </w:pPr>
    </w:p>
    <w:p w:rsidR="001A587B" w:rsidRPr="00E30CD0" w:rsidRDefault="001A587B" w:rsidP="001A587B">
      <w:pPr>
        <w:pStyle w:val="Bntext"/>
        <w:jc w:val="center"/>
        <w:rPr>
          <w:rFonts w:asciiTheme="minorHAnsi" w:hAnsiTheme="minorHAnsi" w:cs="Calibri"/>
          <w:b/>
          <w:bCs/>
          <w:kern w:val="28"/>
          <w:sz w:val="36"/>
          <w:szCs w:val="36"/>
        </w:rPr>
      </w:pPr>
      <w:r w:rsidRPr="00E30CD0">
        <w:rPr>
          <w:rFonts w:asciiTheme="minorHAnsi" w:hAnsiTheme="minorHAnsi" w:cs="Calibri"/>
          <w:b/>
          <w:bCs/>
          <w:kern w:val="28"/>
          <w:sz w:val="36"/>
          <w:szCs w:val="36"/>
        </w:rPr>
        <w:t xml:space="preserve">Návrhy úprav Programového dokumentu IOP </w:t>
      </w:r>
    </w:p>
    <w:p w:rsidR="001A587B" w:rsidRPr="00E30CD0" w:rsidRDefault="001A587B" w:rsidP="001A587B">
      <w:pPr>
        <w:pStyle w:val="Bntext"/>
        <w:jc w:val="center"/>
        <w:rPr>
          <w:rFonts w:asciiTheme="minorHAnsi" w:hAnsiTheme="minorHAnsi" w:cs="Calibri"/>
          <w:b/>
          <w:i/>
        </w:rPr>
      </w:pPr>
      <w:r w:rsidRPr="00E30CD0">
        <w:rPr>
          <w:rFonts w:asciiTheme="minorHAnsi" w:hAnsiTheme="minorHAnsi" w:cs="Calibri"/>
          <w:b/>
          <w:i/>
        </w:rPr>
        <w:t xml:space="preserve">Podklad ŘO IOP pro jednání Monitorovacího výboru IOP dne </w:t>
      </w:r>
      <w:r w:rsidR="00A552E3">
        <w:rPr>
          <w:rFonts w:asciiTheme="minorHAnsi" w:hAnsiTheme="minorHAnsi" w:cs="Calibri"/>
          <w:b/>
          <w:i/>
        </w:rPr>
        <w:t>16. června 2015</w:t>
      </w:r>
    </w:p>
    <w:p w:rsidR="00B97600" w:rsidRPr="006C6E40" w:rsidRDefault="00B97600" w:rsidP="00B97600">
      <w:pPr>
        <w:spacing w:after="120" w:line="312" w:lineRule="auto"/>
        <w:jc w:val="center"/>
        <w:rPr>
          <w:rFonts w:ascii="Arial" w:hAnsi="Arial" w:cs="Arial"/>
          <w:b/>
        </w:rPr>
      </w:pPr>
    </w:p>
    <w:p w:rsidR="00544980" w:rsidRDefault="005F0F7B" w:rsidP="002A4309">
      <w:pPr>
        <w:spacing w:after="120" w:line="312" w:lineRule="auto"/>
        <w:jc w:val="both"/>
        <w:rPr>
          <w:rFonts w:ascii="Arial" w:hAnsi="Arial" w:cs="Arial"/>
        </w:rPr>
      </w:pPr>
      <w:r w:rsidRPr="006C6E40">
        <w:rPr>
          <w:rFonts w:ascii="Arial" w:hAnsi="Arial" w:cs="Arial"/>
        </w:rPr>
        <w:t>Řídící orgán Integrovaného operačního programu</w:t>
      </w:r>
      <w:r w:rsidR="005F0F70" w:rsidRPr="006C6E40">
        <w:rPr>
          <w:rFonts w:ascii="Arial" w:hAnsi="Arial" w:cs="Arial"/>
        </w:rPr>
        <w:t xml:space="preserve"> provede v roce 201</w:t>
      </w:r>
      <w:r w:rsidR="00A552E3">
        <w:rPr>
          <w:rFonts w:ascii="Arial" w:hAnsi="Arial" w:cs="Arial"/>
        </w:rPr>
        <w:t>5</w:t>
      </w:r>
      <w:r w:rsidR="005F0F70" w:rsidRPr="006C6E40">
        <w:rPr>
          <w:rFonts w:ascii="Arial" w:hAnsi="Arial" w:cs="Arial"/>
        </w:rPr>
        <w:t xml:space="preserve"> revizi Programového dokumentu </w:t>
      </w:r>
      <w:r w:rsidR="008E2B16" w:rsidRPr="006C6E40">
        <w:rPr>
          <w:rFonts w:ascii="Arial" w:hAnsi="Arial" w:cs="Arial"/>
        </w:rPr>
        <w:t xml:space="preserve">IOP </w:t>
      </w:r>
      <w:r w:rsidR="005F0F70" w:rsidRPr="006C6E40">
        <w:rPr>
          <w:rFonts w:ascii="Arial" w:hAnsi="Arial" w:cs="Arial"/>
        </w:rPr>
        <w:t>dle článku</w:t>
      </w:r>
      <w:r w:rsidR="00D6077E" w:rsidRPr="006C6E40">
        <w:rPr>
          <w:rFonts w:ascii="Arial" w:hAnsi="Arial" w:cs="Arial"/>
        </w:rPr>
        <w:t xml:space="preserve"> 33 odst. 1 Nařízení 1083/2006.</w:t>
      </w:r>
      <w:r w:rsidR="00557C46" w:rsidRPr="006C6E40">
        <w:rPr>
          <w:rFonts w:ascii="Arial" w:hAnsi="Arial" w:cs="Arial"/>
        </w:rPr>
        <w:t xml:space="preserve"> </w:t>
      </w:r>
    </w:p>
    <w:p w:rsidR="00544980" w:rsidRPr="00544980" w:rsidRDefault="00544980" w:rsidP="002A4309">
      <w:pPr>
        <w:spacing w:after="120" w:line="312" w:lineRule="auto"/>
        <w:jc w:val="both"/>
        <w:rPr>
          <w:rFonts w:ascii="Arial" w:hAnsi="Arial" w:cs="Arial"/>
        </w:rPr>
      </w:pPr>
      <w:r w:rsidRPr="00544980">
        <w:rPr>
          <w:rFonts w:ascii="Arial" w:hAnsi="Arial" w:cs="Arial"/>
        </w:rPr>
        <w:t>Revize operačního programu je možná, pokud se opírá o tyto důvody:</w:t>
      </w:r>
    </w:p>
    <w:p w:rsidR="00544980" w:rsidRPr="00544980" w:rsidRDefault="00544980" w:rsidP="002A4309">
      <w:pPr>
        <w:numPr>
          <w:ilvl w:val="0"/>
          <w:numId w:val="5"/>
        </w:numPr>
        <w:spacing w:after="120" w:line="312" w:lineRule="auto"/>
        <w:jc w:val="both"/>
        <w:rPr>
          <w:rFonts w:ascii="Arial" w:hAnsi="Arial" w:cs="Arial"/>
        </w:rPr>
      </w:pPr>
      <w:r w:rsidRPr="00544980">
        <w:rPr>
          <w:rFonts w:ascii="Arial" w:hAnsi="Arial" w:cs="Arial"/>
          <w:b/>
        </w:rPr>
        <w:t>významné socioekonomické změny</w:t>
      </w:r>
      <w:r w:rsidR="00772A4E">
        <w:rPr>
          <w:rFonts w:ascii="Arial" w:hAnsi="Arial" w:cs="Arial"/>
        </w:rPr>
        <w:t xml:space="preserve"> (např. finanční krize),</w:t>
      </w:r>
    </w:p>
    <w:p w:rsidR="00544980" w:rsidRPr="00544980" w:rsidRDefault="00544980" w:rsidP="002A4309">
      <w:pPr>
        <w:numPr>
          <w:ilvl w:val="0"/>
          <w:numId w:val="5"/>
        </w:numPr>
        <w:spacing w:after="120" w:line="312" w:lineRule="auto"/>
        <w:jc w:val="both"/>
        <w:rPr>
          <w:rFonts w:ascii="Arial" w:hAnsi="Arial" w:cs="Arial"/>
        </w:rPr>
      </w:pPr>
      <w:r w:rsidRPr="00544980">
        <w:rPr>
          <w:rFonts w:ascii="Arial" w:hAnsi="Arial" w:cs="Arial"/>
          <w:b/>
        </w:rPr>
        <w:t>významná změna priorit EU anebo celostátních nebo regionálních priorit</w:t>
      </w:r>
      <w:r w:rsidR="00772A4E">
        <w:rPr>
          <w:rFonts w:ascii="Arial" w:hAnsi="Arial" w:cs="Arial"/>
        </w:rPr>
        <w:t>,</w:t>
      </w:r>
    </w:p>
    <w:p w:rsidR="00544980" w:rsidRPr="00544980" w:rsidRDefault="00544980" w:rsidP="002A4309">
      <w:pPr>
        <w:numPr>
          <w:ilvl w:val="0"/>
          <w:numId w:val="5"/>
        </w:numPr>
        <w:spacing w:after="120" w:line="312" w:lineRule="auto"/>
        <w:jc w:val="both"/>
        <w:rPr>
          <w:rFonts w:ascii="Arial" w:hAnsi="Arial" w:cs="Arial"/>
          <w:b/>
        </w:rPr>
      </w:pPr>
      <w:r w:rsidRPr="00544980">
        <w:rPr>
          <w:rFonts w:ascii="Arial" w:hAnsi="Arial" w:cs="Arial"/>
        </w:rPr>
        <w:t xml:space="preserve">zjištění odklonu od původně stanovených cílů, </w:t>
      </w:r>
      <w:r w:rsidRPr="00544980">
        <w:rPr>
          <w:rFonts w:ascii="Arial" w:hAnsi="Arial" w:cs="Arial"/>
          <w:b/>
        </w:rPr>
        <w:t>odhalených pomocí monitorovacího systému,</w:t>
      </w:r>
    </w:p>
    <w:p w:rsidR="00544980" w:rsidRPr="00544980" w:rsidRDefault="00544980" w:rsidP="002A4309">
      <w:pPr>
        <w:numPr>
          <w:ilvl w:val="0"/>
          <w:numId w:val="5"/>
        </w:numPr>
        <w:spacing w:after="120" w:line="312" w:lineRule="auto"/>
        <w:jc w:val="both"/>
        <w:rPr>
          <w:rFonts w:ascii="Arial" w:hAnsi="Arial" w:cs="Arial"/>
        </w:rPr>
      </w:pPr>
      <w:r w:rsidRPr="00544980">
        <w:rPr>
          <w:rFonts w:ascii="Arial" w:hAnsi="Arial" w:cs="Arial"/>
          <w:b/>
        </w:rPr>
        <w:t>obtíže při provádění OP</w:t>
      </w:r>
      <w:r w:rsidRPr="00544980">
        <w:rPr>
          <w:rFonts w:ascii="Arial" w:hAnsi="Arial" w:cs="Arial"/>
        </w:rPr>
        <w:t>.</w:t>
      </w:r>
    </w:p>
    <w:p w:rsidR="00544980" w:rsidRPr="00544980" w:rsidRDefault="00544980" w:rsidP="002A4309">
      <w:pPr>
        <w:spacing w:after="120" w:line="312" w:lineRule="auto"/>
        <w:jc w:val="both"/>
        <w:rPr>
          <w:rFonts w:ascii="Arial" w:hAnsi="Arial" w:cs="Arial"/>
        </w:rPr>
      </w:pPr>
      <w:r w:rsidRPr="00544980">
        <w:rPr>
          <w:rFonts w:ascii="Arial" w:hAnsi="Arial" w:cs="Arial"/>
        </w:rPr>
        <w:t>Změny operačního programu konzultoval ŘO IOP s Národním orgánem pro koordinaci (NOK</w:t>
      </w:r>
      <w:r>
        <w:rPr>
          <w:rFonts w:ascii="Arial" w:hAnsi="Arial" w:cs="Arial"/>
        </w:rPr>
        <w:t>)</w:t>
      </w:r>
      <w:r w:rsidRPr="00544980">
        <w:rPr>
          <w:rFonts w:ascii="Arial" w:hAnsi="Arial" w:cs="Arial"/>
        </w:rPr>
        <w:t xml:space="preserve">. </w:t>
      </w:r>
    </w:p>
    <w:p w:rsidR="005F0F7B" w:rsidRDefault="00557C46" w:rsidP="002A4309">
      <w:pPr>
        <w:spacing w:after="120" w:line="312" w:lineRule="auto"/>
        <w:jc w:val="both"/>
        <w:rPr>
          <w:rFonts w:ascii="Arial" w:hAnsi="Arial" w:cs="Arial"/>
        </w:rPr>
      </w:pPr>
      <w:r w:rsidRPr="006C6E40">
        <w:rPr>
          <w:rFonts w:ascii="Arial" w:hAnsi="Arial" w:cs="Arial"/>
        </w:rPr>
        <w:t>Veškeré změny provedené v Programovém dokumentu IOP budou v souladu s Metodickým pokynem k revizi operačních programů 2007 – 2013.</w:t>
      </w:r>
    </w:p>
    <w:p w:rsidR="004F2FA1" w:rsidRPr="004F2FA1" w:rsidRDefault="004F2FA1" w:rsidP="004F2FA1">
      <w:pPr>
        <w:spacing w:after="120" w:line="312" w:lineRule="auto"/>
        <w:jc w:val="both"/>
        <w:rPr>
          <w:rFonts w:ascii="Arial" w:hAnsi="Arial" w:cs="Arial"/>
        </w:rPr>
      </w:pPr>
      <w:r w:rsidRPr="004F2FA1">
        <w:rPr>
          <w:rFonts w:ascii="Arial" w:hAnsi="Arial" w:cs="Arial"/>
        </w:rPr>
        <w:t xml:space="preserve">ŘO IOP odeslal na Ministerstvo životního prostředí ČR žádost o vyjádření k potřebě provést </w:t>
      </w:r>
      <w:proofErr w:type="spellStart"/>
      <w:r w:rsidRPr="004F2FA1">
        <w:rPr>
          <w:rFonts w:ascii="Arial" w:hAnsi="Arial" w:cs="Arial"/>
        </w:rPr>
        <w:t>screening</w:t>
      </w:r>
      <w:proofErr w:type="spellEnd"/>
      <w:r w:rsidRPr="004F2FA1">
        <w:rPr>
          <w:rFonts w:ascii="Arial" w:hAnsi="Arial" w:cs="Arial"/>
        </w:rPr>
        <w:t xml:space="preserve"> SEA k navrhovaným změnám PD IOP.</w:t>
      </w:r>
    </w:p>
    <w:p w:rsidR="002A4309" w:rsidRDefault="002A4309" w:rsidP="002A4309">
      <w:pPr>
        <w:spacing w:after="120" w:line="312" w:lineRule="auto"/>
        <w:jc w:val="both"/>
        <w:rPr>
          <w:rFonts w:ascii="Arial" w:hAnsi="Arial" w:cs="Arial"/>
        </w:rPr>
      </w:pPr>
    </w:p>
    <w:p w:rsidR="002A4309" w:rsidRPr="002A4309" w:rsidRDefault="002A4309" w:rsidP="002A4309">
      <w:pPr>
        <w:spacing w:after="120" w:line="312" w:lineRule="auto"/>
        <w:jc w:val="both"/>
        <w:rPr>
          <w:rFonts w:ascii="Arial" w:hAnsi="Arial" w:cs="Arial"/>
        </w:rPr>
      </w:pPr>
      <w:r w:rsidRPr="002A4309">
        <w:rPr>
          <w:rFonts w:ascii="Arial" w:hAnsi="Arial" w:cs="Arial"/>
        </w:rPr>
        <w:t>Přílohy</w:t>
      </w:r>
      <w:r w:rsidR="00772A4E">
        <w:rPr>
          <w:rFonts w:ascii="Arial" w:hAnsi="Arial" w:cs="Arial"/>
        </w:rPr>
        <w:t>:</w:t>
      </w:r>
    </w:p>
    <w:p w:rsidR="002A4309" w:rsidRPr="00A552E3" w:rsidRDefault="002A4309" w:rsidP="002A4309">
      <w:pPr>
        <w:pStyle w:val="Odstavecseseznamem"/>
        <w:numPr>
          <w:ilvl w:val="0"/>
          <w:numId w:val="6"/>
        </w:numPr>
        <w:spacing w:after="120" w:line="312" w:lineRule="auto"/>
        <w:jc w:val="both"/>
        <w:rPr>
          <w:rFonts w:ascii="Arial" w:hAnsi="Arial" w:cs="Arial"/>
        </w:rPr>
      </w:pPr>
      <w:r w:rsidRPr="002A4309">
        <w:rPr>
          <w:rFonts w:ascii="Arial" w:hAnsi="Arial" w:cs="Arial"/>
        </w:rPr>
        <w:t>Harmonogram změn P</w:t>
      </w:r>
      <w:r w:rsidR="00A552E3">
        <w:rPr>
          <w:rFonts w:ascii="Arial" w:hAnsi="Arial" w:cs="Arial"/>
        </w:rPr>
        <w:t>rogramového dokumentu IOP – 2015</w:t>
      </w:r>
    </w:p>
    <w:p w:rsidR="00544980" w:rsidRDefault="0054498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F0F7B" w:rsidRDefault="00544980" w:rsidP="00B97600">
      <w:pPr>
        <w:spacing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Navrhované změny a jejich odůvodnění</w:t>
      </w:r>
    </w:p>
    <w:p w:rsidR="00544980" w:rsidRPr="006C6E40" w:rsidRDefault="00544980" w:rsidP="00B97600">
      <w:pPr>
        <w:spacing w:after="120" w:line="312" w:lineRule="auto"/>
        <w:jc w:val="both"/>
        <w:rPr>
          <w:rFonts w:ascii="Arial" w:hAnsi="Arial" w:cs="Arial"/>
        </w:rPr>
      </w:pPr>
    </w:p>
    <w:p w:rsidR="0001740E" w:rsidRPr="006C6E40" w:rsidRDefault="00C27343" w:rsidP="00B97600">
      <w:pPr>
        <w:pStyle w:val="Odstavecseseznamem"/>
        <w:numPr>
          <w:ilvl w:val="0"/>
          <w:numId w:val="3"/>
        </w:numPr>
        <w:spacing w:after="120" w:line="312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</w:t>
      </w:r>
      <w:r w:rsidR="00D61BAF">
        <w:rPr>
          <w:rFonts w:ascii="Arial" w:hAnsi="Arial" w:cs="Arial"/>
          <w:b/>
          <w:i/>
        </w:rPr>
        <w:t>m</w:t>
      </w:r>
      <w:r>
        <w:rPr>
          <w:rFonts w:ascii="Arial" w:hAnsi="Arial" w:cs="Arial"/>
          <w:b/>
          <w:i/>
        </w:rPr>
        <w:t>ěny finančních tabulek v</w:t>
      </w:r>
      <w:r w:rsidR="0099021C" w:rsidRPr="006C6E40">
        <w:rPr>
          <w:rFonts w:ascii="Arial" w:hAnsi="Arial" w:cs="Arial"/>
          <w:b/>
          <w:i/>
        </w:rPr>
        <w:t xml:space="preserve"> souvislosti </w:t>
      </w:r>
      <w:r w:rsidR="00A552E3">
        <w:rPr>
          <w:rFonts w:ascii="Arial" w:hAnsi="Arial" w:cs="Arial"/>
          <w:b/>
          <w:i/>
        </w:rPr>
        <w:t>s vyčíslením částky</w:t>
      </w:r>
      <w:r w:rsidR="0099021C" w:rsidRPr="006C6E40">
        <w:rPr>
          <w:rFonts w:ascii="Arial" w:hAnsi="Arial" w:cs="Arial"/>
          <w:b/>
          <w:i/>
        </w:rPr>
        <w:t xml:space="preserve"> </w:t>
      </w:r>
      <w:proofErr w:type="spellStart"/>
      <w:r w:rsidR="0099021C" w:rsidRPr="006C6E40">
        <w:rPr>
          <w:rFonts w:ascii="Arial" w:hAnsi="Arial" w:cs="Arial"/>
          <w:b/>
          <w:i/>
        </w:rPr>
        <w:t>dekomitmentu</w:t>
      </w:r>
      <w:proofErr w:type="spellEnd"/>
      <w:r>
        <w:rPr>
          <w:rFonts w:ascii="Arial" w:hAnsi="Arial" w:cs="Arial"/>
          <w:b/>
          <w:i/>
        </w:rPr>
        <w:t xml:space="preserve"> </w:t>
      </w:r>
      <w:r w:rsidR="00A552E3">
        <w:rPr>
          <w:rFonts w:ascii="Arial" w:hAnsi="Arial" w:cs="Arial"/>
          <w:b/>
          <w:i/>
        </w:rPr>
        <w:t xml:space="preserve">za rok </w:t>
      </w:r>
      <w:r w:rsidR="00F11923">
        <w:rPr>
          <w:rFonts w:ascii="Arial" w:hAnsi="Arial" w:cs="Arial"/>
          <w:b/>
          <w:i/>
        </w:rPr>
        <w:t>2014</w:t>
      </w:r>
      <w:r w:rsidR="0099021C" w:rsidRPr="006C6E40">
        <w:rPr>
          <w:rFonts w:ascii="Arial" w:hAnsi="Arial" w:cs="Arial"/>
          <w:b/>
          <w:i/>
        </w:rPr>
        <w:t xml:space="preserve"> </w:t>
      </w:r>
    </w:p>
    <w:p w:rsidR="00111136" w:rsidRPr="006F2E2F" w:rsidRDefault="00111136" w:rsidP="00111136">
      <w:pPr>
        <w:spacing w:after="120" w:line="312" w:lineRule="auto"/>
        <w:jc w:val="both"/>
        <w:rPr>
          <w:rFonts w:ascii="Arial" w:hAnsi="Arial" w:cs="Arial"/>
          <w:i/>
        </w:rPr>
      </w:pPr>
      <w:r w:rsidRPr="006F2E2F">
        <w:rPr>
          <w:rFonts w:ascii="Arial" w:hAnsi="Arial" w:cs="Arial"/>
          <w:i/>
        </w:rPr>
        <w:t xml:space="preserve">Předkládané změny jsou v souladu s čl. 33 Nařízení 1083/2006, odst. 1, písm. d) </w:t>
      </w:r>
      <w:r w:rsidR="00A552E3">
        <w:rPr>
          <w:rFonts w:ascii="Arial" w:hAnsi="Arial" w:cs="Arial"/>
          <w:i/>
        </w:rPr>
        <w:t>„</w:t>
      </w:r>
      <w:r w:rsidRPr="006F2E2F">
        <w:rPr>
          <w:rFonts w:ascii="Arial" w:hAnsi="Arial" w:cs="Arial"/>
          <w:i/>
        </w:rPr>
        <w:t>v důsledku obtíží při provádění</w:t>
      </w:r>
      <w:r w:rsidR="00A552E3">
        <w:rPr>
          <w:rFonts w:ascii="Arial" w:hAnsi="Arial" w:cs="Arial"/>
          <w:i/>
        </w:rPr>
        <w:t xml:space="preserve">“ v návaznosti na č. 93 Nařízení 1083/2006, „zásady automatického </w:t>
      </w:r>
      <w:r w:rsidR="00640EAD">
        <w:rPr>
          <w:rFonts w:ascii="Arial" w:hAnsi="Arial" w:cs="Arial"/>
          <w:i/>
        </w:rPr>
        <w:t>zrušení závazku“</w:t>
      </w:r>
      <w:r w:rsidRPr="006F2E2F">
        <w:rPr>
          <w:rFonts w:ascii="Arial" w:hAnsi="Arial" w:cs="Arial"/>
          <w:i/>
        </w:rPr>
        <w:t xml:space="preserve">. </w:t>
      </w:r>
    </w:p>
    <w:p w:rsidR="00111136" w:rsidRDefault="006D1CD8" w:rsidP="00B97600">
      <w:pPr>
        <w:spacing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Změna finančních </w:t>
      </w:r>
      <w:r w:rsidR="008E536E">
        <w:rPr>
          <w:rFonts w:ascii="Arial" w:hAnsi="Arial" w:cs="Arial"/>
        </w:rPr>
        <w:t xml:space="preserve">tabulek bude provedena v souvislosti s nesplněním </w:t>
      </w:r>
      <w:r w:rsidR="00640EAD">
        <w:rPr>
          <w:rFonts w:ascii="Arial" w:hAnsi="Arial" w:cs="Arial"/>
        </w:rPr>
        <w:t>pravidla</w:t>
      </w:r>
      <w:r w:rsidR="008E536E">
        <w:rPr>
          <w:rFonts w:ascii="Arial" w:hAnsi="Arial" w:cs="Arial"/>
        </w:rPr>
        <w:t xml:space="preserve"> N+</w:t>
      </w:r>
      <w:r w:rsidR="00524AED">
        <w:rPr>
          <w:rFonts w:ascii="Arial" w:hAnsi="Arial" w:cs="Arial"/>
        </w:rPr>
        <w:t>2</w:t>
      </w:r>
      <w:r w:rsidR="00DB1A0C">
        <w:rPr>
          <w:rFonts w:ascii="Arial" w:hAnsi="Arial" w:cs="Arial"/>
        </w:rPr>
        <w:t>.</w:t>
      </w:r>
    </w:p>
    <w:p w:rsidR="00A552E3" w:rsidRPr="00CA43BC" w:rsidRDefault="00A552E3" w:rsidP="00A552E3">
      <w:pPr>
        <w:autoSpaceDE w:val="0"/>
        <w:autoSpaceDN w:val="0"/>
        <w:adjustRightInd w:val="0"/>
        <w:spacing w:line="314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konce roku </w:t>
      </w:r>
      <w:r w:rsidR="00F11923">
        <w:rPr>
          <w:rFonts w:ascii="Arial" w:hAnsi="Arial" w:cs="Arial"/>
          <w:bCs/>
        </w:rPr>
        <w:t>2014</w:t>
      </w:r>
      <w:r w:rsidRPr="00CA43BC">
        <w:rPr>
          <w:rFonts w:ascii="Arial" w:hAnsi="Arial" w:cs="Arial"/>
          <w:bCs/>
        </w:rPr>
        <w:t xml:space="preserve"> byly schváleny k realizaci projekty ve výši </w:t>
      </w:r>
      <w:r>
        <w:rPr>
          <w:rFonts w:ascii="Arial" w:hAnsi="Arial" w:cs="Arial"/>
          <w:bCs/>
        </w:rPr>
        <w:t>1 553</w:t>
      </w:r>
      <w:r w:rsidRPr="00CA43BC">
        <w:rPr>
          <w:rFonts w:ascii="Arial" w:hAnsi="Arial" w:cs="Arial"/>
          <w:bCs/>
        </w:rPr>
        <w:t xml:space="preserve"> mil. EUR (celkové způsobilé výdaje), což představuje </w:t>
      </w:r>
      <w:r>
        <w:rPr>
          <w:rFonts w:ascii="Arial" w:hAnsi="Arial" w:cs="Arial"/>
          <w:bCs/>
        </w:rPr>
        <w:t>102,8</w:t>
      </w:r>
      <w:r w:rsidRPr="00CA43BC">
        <w:rPr>
          <w:rFonts w:ascii="Arial" w:hAnsi="Arial" w:cs="Arial"/>
          <w:bCs/>
        </w:rPr>
        <w:t xml:space="preserve"> % z celkové alokace. Příjemcům byly proplaceny prostředky v částce </w:t>
      </w:r>
      <w:r>
        <w:rPr>
          <w:rFonts w:ascii="Arial" w:hAnsi="Arial" w:cs="Arial"/>
          <w:bCs/>
        </w:rPr>
        <w:t>1 301</w:t>
      </w:r>
      <w:r w:rsidRPr="00CA43BC">
        <w:rPr>
          <w:rFonts w:ascii="Arial" w:hAnsi="Arial" w:cs="Arial"/>
          <w:bCs/>
        </w:rPr>
        <w:t xml:space="preserve"> mil. EUR, tedy </w:t>
      </w:r>
      <w:r>
        <w:rPr>
          <w:rFonts w:ascii="Arial" w:hAnsi="Arial" w:cs="Arial"/>
          <w:bCs/>
        </w:rPr>
        <w:t>68,4</w:t>
      </w:r>
      <w:r w:rsidRPr="00CA43BC">
        <w:rPr>
          <w:rFonts w:ascii="Arial" w:hAnsi="Arial" w:cs="Arial"/>
          <w:bCs/>
        </w:rPr>
        <w:t xml:space="preserve"> % z celkové alokace. Certifikovány byly výdaje ve výši </w:t>
      </w:r>
      <w:r>
        <w:rPr>
          <w:rFonts w:ascii="Arial" w:hAnsi="Arial" w:cs="Arial"/>
          <w:bCs/>
        </w:rPr>
        <w:t>1 283</w:t>
      </w:r>
      <w:r w:rsidRPr="00CA43BC">
        <w:rPr>
          <w:rFonts w:ascii="Arial" w:hAnsi="Arial" w:cs="Arial"/>
          <w:bCs/>
        </w:rPr>
        <w:t xml:space="preserve"> mil EUR (</w:t>
      </w:r>
      <w:r>
        <w:rPr>
          <w:rFonts w:ascii="Arial" w:hAnsi="Arial" w:cs="Arial"/>
          <w:bCs/>
        </w:rPr>
        <w:t>67,4 </w:t>
      </w:r>
      <w:r w:rsidRPr="00CA43BC">
        <w:rPr>
          <w:rFonts w:ascii="Arial" w:hAnsi="Arial" w:cs="Arial"/>
          <w:bCs/>
        </w:rPr>
        <w:t xml:space="preserve">%). </w:t>
      </w:r>
    </w:p>
    <w:p w:rsidR="00A552E3" w:rsidRPr="00CA43BC" w:rsidRDefault="00A552E3" w:rsidP="00A552E3">
      <w:pPr>
        <w:autoSpaceDE w:val="0"/>
        <w:autoSpaceDN w:val="0"/>
        <w:adjustRightInd w:val="0"/>
        <w:spacing w:line="348" w:lineRule="auto"/>
        <w:jc w:val="both"/>
        <w:rPr>
          <w:rFonts w:ascii="Arial" w:hAnsi="Arial" w:cs="Arial"/>
        </w:rPr>
      </w:pPr>
      <w:r w:rsidRPr="00CA43BC">
        <w:rPr>
          <w:rFonts w:ascii="Arial" w:hAnsi="Arial" w:cs="Arial"/>
        </w:rPr>
        <w:t>Výh</w:t>
      </w:r>
      <w:r>
        <w:rPr>
          <w:rFonts w:ascii="Arial" w:hAnsi="Arial" w:cs="Arial"/>
        </w:rPr>
        <w:t xml:space="preserve">led čerpání na začátku roku </w:t>
      </w:r>
      <w:r w:rsidR="006C52BB">
        <w:rPr>
          <w:rFonts w:ascii="Arial" w:hAnsi="Arial" w:cs="Arial"/>
        </w:rPr>
        <w:t>201</w:t>
      </w:r>
      <w:r w:rsidR="00F11923">
        <w:rPr>
          <w:rFonts w:ascii="Arial" w:hAnsi="Arial" w:cs="Arial"/>
        </w:rPr>
        <w:t>4</w:t>
      </w:r>
      <w:r w:rsidRPr="00CA43BC">
        <w:rPr>
          <w:rFonts w:ascii="Arial" w:hAnsi="Arial" w:cs="Arial"/>
        </w:rPr>
        <w:t xml:space="preserve"> odhadoval ztrátu alokace ve výši </w:t>
      </w:r>
      <w:r>
        <w:rPr>
          <w:rFonts w:ascii="Arial" w:hAnsi="Arial" w:cs="Arial"/>
        </w:rPr>
        <w:t>5 mld.</w:t>
      </w:r>
      <w:r w:rsidRPr="00CA4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Kč</w:t>
      </w:r>
      <w:r w:rsidRPr="00CA43BC">
        <w:rPr>
          <w:rFonts w:ascii="Arial" w:hAnsi="Arial" w:cs="Arial"/>
        </w:rPr>
        <w:t xml:space="preserve">. Díky realizaci řady opatření se podařilo snížit výslednou ztrátu alokace na </w:t>
      </w:r>
      <w:r>
        <w:rPr>
          <w:rFonts w:ascii="Arial" w:hAnsi="Arial" w:cs="Arial"/>
        </w:rPr>
        <w:t>přibližně 64 mil. Kč.</w:t>
      </w:r>
    </w:p>
    <w:p w:rsidR="00A552E3" w:rsidRPr="00CA43BC" w:rsidRDefault="00A552E3" w:rsidP="00A552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EK zaslala dopisem z 26. 2. 2015 vyčíslení  </w:t>
      </w:r>
      <w:proofErr w:type="spellStart"/>
      <w:r w:rsidRPr="00CA43BC">
        <w:rPr>
          <w:rFonts w:ascii="Arial" w:hAnsi="Arial" w:cs="Arial"/>
        </w:rPr>
        <w:t>dekomitmentu</w:t>
      </w:r>
      <w:proofErr w:type="spellEnd"/>
      <w:r>
        <w:rPr>
          <w:rFonts w:ascii="Arial" w:hAnsi="Arial" w:cs="Arial"/>
        </w:rPr>
        <w:t xml:space="preserve"> ve výši </w:t>
      </w:r>
      <w:r w:rsidRPr="004234D5">
        <w:rPr>
          <w:rFonts w:ascii="Arial" w:hAnsi="Arial" w:cs="Arial"/>
        </w:rPr>
        <w:t>2 306 030</w:t>
      </w:r>
      <w:r w:rsidRPr="00CA43BC">
        <w:rPr>
          <w:rFonts w:ascii="Arial" w:hAnsi="Arial" w:cs="Arial"/>
        </w:rPr>
        <w:t xml:space="preserve"> EUR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Dekomitment</w:t>
      </w:r>
      <w:proofErr w:type="spellEnd"/>
      <w:r w:rsidRPr="00CA4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Pr="00CA43BC">
        <w:rPr>
          <w:rFonts w:ascii="Arial" w:hAnsi="Arial" w:cs="Arial"/>
        </w:rPr>
        <w:t xml:space="preserve"> vztahuje jen na cíl R</w:t>
      </w:r>
      <w:r>
        <w:rPr>
          <w:rFonts w:ascii="Arial" w:hAnsi="Arial" w:cs="Arial"/>
        </w:rPr>
        <w:t>egionální konkurenceschopnost a </w:t>
      </w:r>
      <w:r w:rsidRPr="00CA43BC">
        <w:rPr>
          <w:rFonts w:ascii="Arial" w:hAnsi="Arial" w:cs="Arial"/>
        </w:rPr>
        <w:t xml:space="preserve">zaměstnanost. </w:t>
      </w:r>
    </w:p>
    <w:p w:rsidR="00A552E3" w:rsidRPr="009E1468" w:rsidRDefault="00A552E3" w:rsidP="00A552E3">
      <w:pPr>
        <w:jc w:val="both"/>
        <w:rPr>
          <w:rFonts w:ascii="Arial" w:hAnsi="Arial" w:cs="Arial"/>
        </w:rPr>
      </w:pPr>
      <w:r w:rsidRPr="00DD5610">
        <w:rPr>
          <w:rFonts w:ascii="Arial" w:hAnsi="Arial" w:cs="Arial"/>
        </w:rPr>
        <w:t xml:space="preserve">V návaznosti na to ŘO IOP upravil finanční plán dle prioritních os tak, že snížil o výši </w:t>
      </w:r>
      <w:proofErr w:type="spellStart"/>
      <w:r w:rsidRPr="00DD5610">
        <w:rPr>
          <w:rFonts w:ascii="Arial" w:hAnsi="Arial" w:cs="Arial"/>
        </w:rPr>
        <w:t>dekomitmentu</w:t>
      </w:r>
      <w:proofErr w:type="spellEnd"/>
      <w:r w:rsidRPr="00DD5610">
        <w:rPr>
          <w:rFonts w:ascii="Arial" w:hAnsi="Arial" w:cs="Arial"/>
        </w:rPr>
        <w:t xml:space="preserve"> alokaci prioritní osy 1b, která se výrazně podílela na nenaplnění limitu pravidla N+2 v cíli Regionální konkurenceschopnost a zaměstnanost. </w:t>
      </w:r>
      <w:r>
        <w:rPr>
          <w:rFonts w:ascii="Arial" w:hAnsi="Arial" w:cs="Arial"/>
        </w:rPr>
        <w:t xml:space="preserve">V prioritních osách 4b a 6b není dostatek finančních prostředků k pokrytí výše </w:t>
      </w:r>
      <w:proofErr w:type="spellStart"/>
      <w:r>
        <w:rPr>
          <w:rFonts w:ascii="Arial" w:hAnsi="Arial" w:cs="Arial"/>
        </w:rPr>
        <w:t>dekomitmentu</w:t>
      </w:r>
      <w:proofErr w:type="spellEnd"/>
      <w:r>
        <w:rPr>
          <w:rFonts w:ascii="Arial" w:hAnsi="Arial" w:cs="Arial"/>
        </w:rPr>
        <w:t xml:space="preserve">, neboť většina je již </w:t>
      </w:r>
      <w:proofErr w:type="spellStart"/>
      <w:r>
        <w:rPr>
          <w:rFonts w:ascii="Arial" w:hAnsi="Arial" w:cs="Arial"/>
        </w:rPr>
        <w:t>zazávazkována</w:t>
      </w:r>
      <w:proofErr w:type="spellEnd"/>
      <w:r>
        <w:rPr>
          <w:rFonts w:ascii="Arial" w:hAnsi="Arial" w:cs="Arial"/>
        </w:rPr>
        <w:t>. Výše disponibilní alokace k 4. 5. 2015 dosahovala u PO 4b pouze 167 tis. EUR a u PO 6b 36 tis. EUR.</w:t>
      </w:r>
    </w:p>
    <w:p w:rsidR="002A4309" w:rsidRDefault="002A4309">
      <w:pPr>
        <w:rPr>
          <w:rFonts w:ascii="Arial" w:hAnsi="Arial" w:cs="Arial"/>
        </w:rPr>
      </w:pPr>
    </w:p>
    <w:p w:rsidR="002B7FFA" w:rsidRPr="006C6E40" w:rsidRDefault="00224CE0" w:rsidP="00C51E69">
      <w:pPr>
        <w:pStyle w:val="Odstavecseseznamem"/>
        <w:numPr>
          <w:ilvl w:val="0"/>
          <w:numId w:val="3"/>
        </w:numPr>
        <w:spacing w:after="120" w:line="312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Změna</w:t>
      </w:r>
      <w:r w:rsidR="007B3505">
        <w:rPr>
          <w:rFonts w:ascii="Arial" w:hAnsi="Arial" w:cs="Arial"/>
          <w:b/>
          <w:i/>
        </w:rPr>
        <w:t xml:space="preserve"> implementační struktury</w:t>
      </w:r>
    </w:p>
    <w:p w:rsidR="008E2A2A" w:rsidRPr="006F2E2F" w:rsidRDefault="008E2A2A" w:rsidP="008E2A2A">
      <w:pPr>
        <w:spacing w:after="120" w:line="312" w:lineRule="auto"/>
        <w:jc w:val="both"/>
        <w:rPr>
          <w:rFonts w:ascii="Arial" w:hAnsi="Arial" w:cs="Arial"/>
          <w:i/>
        </w:rPr>
      </w:pPr>
      <w:r w:rsidRPr="006F2E2F">
        <w:rPr>
          <w:rFonts w:ascii="Arial" w:hAnsi="Arial" w:cs="Arial"/>
          <w:i/>
        </w:rPr>
        <w:t>Předkládané změny jsou v souladu s čl. 33 Nařízení 1083/2006, odst. 1, písm. c) „s ohledem na hodnocení podle článku 48 odstavec 3.“</w:t>
      </w:r>
    </w:p>
    <w:p w:rsidR="00351748" w:rsidRDefault="006C52BB" w:rsidP="00FA0EF6">
      <w:pPr>
        <w:spacing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Změna se týká</w:t>
      </w:r>
      <w:r w:rsidR="00224CE0">
        <w:rPr>
          <w:rFonts w:ascii="Arial" w:hAnsi="Arial" w:cs="Arial"/>
        </w:rPr>
        <w:t xml:space="preserve"> </w:t>
      </w:r>
      <w:r w:rsidR="00F11923">
        <w:rPr>
          <w:rFonts w:ascii="Arial" w:hAnsi="Arial" w:cs="Arial"/>
        </w:rPr>
        <w:t xml:space="preserve">úpravy </w:t>
      </w:r>
      <w:r w:rsidR="00224CE0">
        <w:rPr>
          <w:rFonts w:ascii="Arial" w:hAnsi="Arial" w:cs="Arial"/>
        </w:rPr>
        <w:t>zprostředkujících subjektů a finančních útvarů v oblas</w:t>
      </w:r>
      <w:r w:rsidR="00351748">
        <w:rPr>
          <w:rFonts w:ascii="Arial" w:hAnsi="Arial" w:cs="Arial"/>
        </w:rPr>
        <w:t>tech intervence 2.1, 3.4 a 5.1</w:t>
      </w:r>
      <w:r w:rsidR="002E4AC1">
        <w:rPr>
          <w:rFonts w:ascii="Arial" w:hAnsi="Arial" w:cs="Arial"/>
        </w:rPr>
        <w:t>.</w:t>
      </w:r>
      <w:r w:rsidR="00110F1B">
        <w:rPr>
          <w:rFonts w:ascii="Arial" w:hAnsi="Arial" w:cs="Arial"/>
        </w:rPr>
        <w:t xml:space="preserve"> </w:t>
      </w:r>
      <w:r w:rsidR="00110F1B">
        <w:rPr>
          <w:rFonts w:ascii="Arial" w:hAnsi="Arial" w:cs="Arial"/>
        </w:rPr>
        <w:t>Jedná se o schválenou formální změnu, která byla prostřednictvím revize zapracována do Programového dokumentu.</w:t>
      </w:r>
    </w:p>
    <w:p w:rsidR="00351748" w:rsidRPr="00351748" w:rsidRDefault="002E4AC1" w:rsidP="002E4AC1">
      <w:pPr>
        <w:spacing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351748" w:rsidRPr="002E4AC1">
        <w:rPr>
          <w:rFonts w:ascii="Arial" w:hAnsi="Arial" w:cs="Arial"/>
        </w:rPr>
        <w:t>oblast</w:t>
      </w:r>
      <w:r>
        <w:rPr>
          <w:rFonts w:ascii="Arial" w:hAnsi="Arial" w:cs="Arial"/>
        </w:rPr>
        <w:t>ech</w:t>
      </w:r>
      <w:r w:rsidR="00351748" w:rsidRPr="002E4AC1">
        <w:rPr>
          <w:rFonts w:ascii="Arial" w:hAnsi="Arial" w:cs="Arial"/>
        </w:rPr>
        <w:t xml:space="preserve"> intervence 2.1 a 3.4 </w:t>
      </w:r>
      <w:r>
        <w:rPr>
          <w:rFonts w:ascii="Arial" w:hAnsi="Arial" w:cs="Arial"/>
        </w:rPr>
        <w:t>došlo ke změně</w:t>
      </w:r>
      <w:r w:rsidR="00351748" w:rsidRPr="002E4AC1">
        <w:rPr>
          <w:rFonts w:ascii="Arial" w:hAnsi="Arial" w:cs="Arial"/>
        </w:rPr>
        <w:t xml:space="preserve"> zprostředkujícího subjektu z Ministerstva vnitra (Odbor strukturálních fond</w:t>
      </w:r>
      <w:bookmarkStart w:id="0" w:name="_GoBack"/>
      <w:bookmarkEnd w:id="0"/>
      <w:r w:rsidR="00351748" w:rsidRPr="002E4AC1">
        <w:rPr>
          <w:rFonts w:ascii="Arial" w:hAnsi="Arial" w:cs="Arial"/>
        </w:rPr>
        <w:t>ů) na Centrum pro regionální rozvoj ČR</w:t>
      </w:r>
      <w:r>
        <w:rPr>
          <w:rFonts w:ascii="Arial" w:hAnsi="Arial" w:cs="Arial"/>
        </w:rPr>
        <w:t>. Zároveň byl změněn i finančního útvar</w:t>
      </w:r>
      <w:r w:rsidR="00351748" w:rsidRPr="002E4AC1">
        <w:rPr>
          <w:rFonts w:ascii="Arial" w:hAnsi="Arial" w:cs="Arial"/>
        </w:rPr>
        <w:t xml:space="preserve"> z Ekonomického odboru Ministerst</w:t>
      </w:r>
      <w:r>
        <w:rPr>
          <w:rFonts w:ascii="Arial" w:hAnsi="Arial" w:cs="Arial"/>
        </w:rPr>
        <w:t>va vnitra na Odbor rozpočtu MMR. V o</w:t>
      </w:r>
      <w:r w:rsidR="00351748">
        <w:rPr>
          <w:rFonts w:ascii="Arial" w:hAnsi="Arial" w:cs="Arial"/>
        </w:rPr>
        <w:t>blast</w:t>
      </w:r>
      <w:r>
        <w:rPr>
          <w:rFonts w:ascii="Arial" w:hAnsi="Arial" w:cs="Arial"/>
        </w:rPr>
        <w:t>i</w:t>
      </w:r>
      <w:r w:rsidR="00351748">
        <w:rPr>
          <w:rFonts w:ascii="Arial" w:hAnsi="Arial" w:cs="Arial"/>
        </w:rPr>
        <w:t xml:space="preserve"> intervence 5.1 </w:t>
      </w:r>
      <w:r>
        <w:rPr>
          <w:rFonts w:ascii="Arial" w:hAnsi="Arial" w:cs="Arial"/>
        </w:rPr>
        <w:t xml:space="preserve">byl </w:t>
      </w:r>
      <w:r w:rsidR="00351748">
        <w:rPr>
          <w:rFonts w:ascii="Arial" w:hAnsi="Arial" w:cs="Arial"/>
        </w:rPr>
        <w:t xml:space="preserve">doplněn zprostředkující subjekt (CRR ČR) a finanční útvar (odbor rozpočtu MMR). </w:t>
      </w:r>
    </w:p>
    <w:p w:rsidR="006F2E2F" w:rsidRPr="00351748" w:rsidRDefault="006F2E2F" w:rsidP="00351748">
      <w:pPr>
        <w:spacing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br w:type="page"/>
      </w:r>
    </w:p>
    <w:p w:rsidR="00536305" w:rsidRDefault="00536305">
      <w:pPr>
        <w:rPr>
          <w:rFonts w:ascii="Arial" w:hAnsi="Arial" w:cs="Arial"/>
          <w:b/>
          <w:i/>
        </w:rPr>
      </w:pPr>
    </w:p>
    <w:p w:rsidR="002A4309" w:rsidRPr="00205CC3" w:rsidRDefault="002A4309" w:rsidP="002A4309">
      <w:pPr>
        <w:jc w:val="center"/>
        <w:rPr>
          <w:b/>
          <w:sz w:val="28"/>
        </w:rPr>
      </w:pPr>
      <w:r w:rsidRPr="00205CC3">
        <w:rPr>
          <w:b/>
          <w:sz w:val="28"/>
        </w:rPr>
        <w:t xml:space="preserve">Příloha č. 1 </w:t>
      </w:r>
      <w:r w:rsidR="00C752C5">
        <w:rPr>
          <w:b/>
          <w:sz w:val="28"/>
        </w:rPr>
        <w:t>–</w:t>
      </w:r>
      <w:r w:rsidR="006C52BB">
        <w:rPr>
          <w:b/>
          <w:sz w:val="28"/>
        </w:rPr>
        <w:t xml:space="preserve"> H</w:t>
      </w:r>
      <w:r w:rsidRPr="00205CC3">
        <w:rPr>
          <w:b/>
          <w:sz w:val="28"/>
        </w:rPr>
        <w:t xml:space="preserve">armonogram změn Programového dokumentu IOP </w:t>
      </w:r>
      <w:r w:rsidR="006C52BB">
        <w:rPr>
          <w:b/>
          <w:sz w:val="28"/>
        </w:rPr>
        <w:t>– 2015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15"/>
        <w:gridCol w:w="5981"/>
        <w:gridCol w:w="2092"/>
      </w:tblGrid>
      <w:tr w:rsidR="00D81A7A" w:rsidRPr="004119B2" w:rsidTr="005232EF">
        <w:trPr>
          <w:trHeight w:val="506"/>
        </w:trPr>
        <w:tc>
          <w:tcPr>
            <w:tcW w:w="1215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D81A7A" w:rsidRPr="004119B2" w:rsidRDefault="00D81A7A" w:rsidP="007564D0">
            <w:pPr>
              <w:spacing w:beforeLines="40" w:before="96" w:afterLines="40" w:after="96"/>
              <w:jc w:val="center"/>
              <w:rPr>
                <w:rFonts w:cstheme="minorHAnsi"/>
                <w:b/>
              </w:rPr>
            </w:pPr>
            <w:r w:rsidRPr="004119B2">
              <w:rPr>
                <w:rFonts w:cstheme="minorHAnsi"/>
                <w:b/>
              </w:rPr>
              <w:t>Pořadí</w:t>
            </w:r>
          </w:p>
        </w:tc>
        <w:tc>
          <w:tcPr>
            <w:tcW w:w="5981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D81A7A" w:rsidRPr="004119B2" w:rsidRDefault="00D81A7A" w:rsidP="007564D0">
            <w:pPr>
              <w:spacing w:beforeLines="40" w:before="96" w:afterLines="40" w:after="96"/>
              <w:jc w:val="center"/>
              <w:rPr>
                <w:rFonts w:cstheme="minorHAnsi"/>
                <w:b/>
              </w:rPr>
            </w:pPr>
            <w:r w:rsidRPr="004119B2">
              <w:rPr>
                <w:rFonts w:cstheme="minorHAnsi"/>
                <w:b/>
              </w:rPr>
              <w:t>Činnost</w:t>
            </w:r>
          </w:p>
        </w:tc>
        <w:tc>
          <w:tcPr>
            <w:tcW w:w="2092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D81A7A" w:rsidRPr="004119B2" w:rsidRDefault="00D81A7A" w:rsidP="007564D0">
            <w:pPr>
              <w:spacing w:beforeLines="40" w:before="96" w:afterLines="40" w:after="96"/>
              <w:jc w:val="center"/>
              <w:rPr>
                <w:rFonts w:cstheme="minorHAnsi"/>
                <w:b/>
              </w:rPr>
            </w:pPr>
            <w:r w:rsidRPr="004119B2">
              <w:rPr>
                <w:rFonts w:cstheme="minorHAnsi"/>
                <w:b/>
              </w:rPr>
              <w:t>Termín</w:t>
            </w:r>
          </w:p>
        </w:tc>
      </w:tr>
      <w:tr w:rsidR="00D81A7A" w:rsidRPr="004119B2" w:rsidTr="005232EF">
        <w:tc>
          <w:tcPr>
            <w:tcW w:w="1215" w:type="dxa"/>
            <w:tcBorders>
              <w:top w:val="double" w:sz="4" w:space="0" w:color="auto"/>
            </w:tcBorders>
            <w:vAlign w:val="center"/>
          </w:tcPr>
          <w:p w:rsidR="00D81A7A" w:rsidRPr="00441F0E" w:rsidRDefault="00D81A7A" w:rsidP="007564D0">
            <w:pPr>
              <w:pStyle w:val="Odstavecseseznamem"/>
              <w:numPr>
                <w:ilvl w:val="0"/>
                <w:numId w:val="7"/>
              </w:num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5981" w:type="dxa"/>
            <w:tcBorders>
              <w:top w:val="double" w:sz="4" w:space="0" w:color="auto"/>
            </w:tcBorders>
            <w:vAlign w:val="center"/>
          </w:tcPr>
          <w:p w:rsidR="00D81A7A" w:rsidRPr="00441F0E" w:rsidRDefault="00D81A7A" w:rsidP="007564D0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441F0E">
              <w:rPr>
                <w:rFonts w:ascii="Arial" w:hAnsi="Arial" w:cs="Arial"/>
              </w:rPr>
              <w:t xml:space="preserve">Zaslání podkladů pro </w:t>
            </w:r>
            <w:proofErr w:type="spellStart"/>
            <w:r w:rsidRPr="00441F0E">
              <w:rPr>
                <w:rFonts w:ascii="Arial" w:hAnsi="Arial" w:cs="Arial"/>
              </w:rPr>
              <w:t>MoV</w:t>
            </w:r>
            <w:proofErr w:type="spellEnd"/>
            <w:r w:rsidRPr="00441F0E">
              <w:rPr>
                <w:rFonts w:ascii="Arial" w:hAnsi="Arial" w:cs="Arial"/>
              </w:rPr>
              <w:t xml:space="preserve"> IOP</w:t>
            </w:r>
          </w:p>
        </w:tc>
        <w:tc>
          <w:tcPr>
            <w:tcW w:w="2092" w:type="dxa"/>
            <w:tcBorders>
              <w:top w:val="double" w:sz="4" w:space="0" w:color="auto"/>
            </w:tcBorders>
            <w:vAlign w:val="center"/>
          </w:tcPr>
          <w:p w:rsidR="00D81A7A" w:rsidRPr="00441F0E" w:rsidRDefault="006C52BB" w:rsidP="007564D0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02. 06</w:t>
            </w:r>
            <w:r w:rsidR="00D81A7A" w:rsidRPr="00441F0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2015</w:t>
            </w:r>
          </w:p>
        </w:tc>
      </w:tr>
      <w:tr w:rsidR="00D81A7A" w:rsidRPr="004119B2" w:rsidTr="005232EF">
        <w:tc>
          <w:tcPr>
            <w:tcW w:w="1215" w:type="dxa"/>
            <w:vAlign w:val="center"/>
          </w:tcPr>
          <w:p w:rsidR="00D81A7A" w:rsidRPr="00441F0E" w:rsidRDefault="00D81A7A" w:rsidP="007564D0">
            <w:pPr>
              <w:pStyle w:val="Odstavecseseznamem"/>
              <w:numPr>
                <w:ilvl w:val="0"/>
                <w:numId w:val="7"/>
              </w:num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5981" w:type="dxa"/>
            <w:vAlign w:val="center"/>
          </w:tcPr>
          <w:p w:rsidR="00D81A7A" w:rsidRPr="00441F0E" w:rsidRDefault="00D81A7A" w:rsidP="007564D0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441F0E">
              <w:rPr>
                <w:rFonts w:ascii="Arial" w:hAnsi="Arial" w:cs="Arial"/>
              </w:rPr>
              <w:t>Zadání/objednávka na „Zpracování oznámení dle zákona číslo 100/2001 Sb., ke změnám IOP“</w:t>
            </w:r>
          </w:p>
        </w:tc>
        <w:tc>
          <w:tcPr>
            <w:tcW w:w="2092" w:type="dxa"/>
            <w:vAlign w:val="center"/>
          </w:tcPr>
          <w:p w:rsidR="00D81A7A" w:rsidRPr="00441F0E" w:rsidRDefault="006C52BB" w:rsidP="006C52BB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D81A7A" w:rsidRPr="00441F0E">
              <w:rPr>
                <w:rFonts w:ascii="Arial" w:hAnsi="Arial" w:cs="Arial"/>
              </w:rPr>
              <w:t>. 0</w:t>
            </w:r>
            <w:r>
              <w:rPr>
                <w:rFonts w:ascii="Arial" w:hAnsi="Arial" w:cs="Arial"/>
              </w:rPr>
              <w:t>6</w:t>
            </w:r>
            <w:r w:rsidR="00D81A7A" w:rsidRPr="00441F0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2015</w:t>
            </w:r>
          </w:p>
        </w:tc>
      </w:tr>
      <w:tr w:rsidR="00D81A7A" w:rsidRPr="004119B2" w:rsidTr="005232EF">
        <w:tc>
          <w:tcPr>
            <w:tcW w:w="1215" w:type="dxa"/>
            <w:vAlign w:val="center"/>
          </w:tcPr>
          <w:p w:rsidR="00D81A7A" w:rsidRPr="00441F0E" w:rsidRDefault="00D81A7A" w:rsidP="007564D0">
            <w:pPr>
              <w:pStyle w:val="Odstavecseseznamem"/>
              <w:numPr>
                <w:ilvl w:val="0"/>
                <w:numId w:val="7"/>
              </w:num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5981" w:type="dxa"/>
            <w:vAlign w:val="center"/>
          </w:tcPr>
          <w:p w:rsidR="00D81A7A" w:rsidRPr="00441F0E" w:rsidRDefault="00D81A7A" w:rsidP="007564D0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441F0E">
              <w:rPr>
                <w:rFonts w:ascii="Arial" w:hAnsi="Arial" w:cs="Arial"/>
              </w:rPr>
              <w:t xml:space="preserve">Prezentace návrhu změn na zasedání </w:t>
            </w:r>
            <w:proofErr w:type="spellStart"/>
            <w:r w:rsidRPr="00441F0E">
              <w:rPr>
                <w:rFonts w:ascii="Arial" w:hAnsi="Arial" w:cs="Arial"/>
              </w:rPr>
              <w:t>MoV</w:t>
            </w:r>
            <w:proofErr w:type="spellEnd"/>
            <w:r w:rsidRPr="00441F0E">
              <w:rPr>
                <w:rFonts w:ascii="Arial" w:hAnsi="Arial" w:cs="Arial"/>
              </w:rPr>
              <w:t xml:space="preserve"> IOP</w:t>
            </w:r>
          </w:p>
        </w:tc>
        <w:tc>
          <w:tcPr>
            <w:tcW w:w="2092" w:type="dxa"/>
            <w:vAlign w:val="center"/>
          </w:tcPr>
          <w:p w:rsidR="00D81A7A" w:rsidRPr="00441F0E" w:rsidRDefault="006C52BB" w:rsidP="007564D0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D81A7A" w:rsidRPr="00441F0E">
              <w:rPr>
                <w:rFonts w:ascii="Arial" w:hAnsi="Arial" w:cs="Arial"/>
              </w:rPr>
              <w:t xml:space="preserve">. 06. </w:t>
            </w:r>
            <w:r>
              <w:rPr>
                <w:rFonts w:ascii="Arial" w:hAnsi="Arial" w:cs="Arial"/>
              </w:rPr>
              <w:t>2015</w:t>
            </w:r>
          </w:p>
        </w:tc>
      </w:tr>
      <w:tr w:rsidR="00D81A7A" w:rsidRPr="004119B2" w:rsidTr="005232EF">
        <w:tc>
          <w:tcPr>
            <w:tcW w:w="1215" w:type="dxa"/>
            <w:vAlign w:val="center"/>
          </w:tcPr>
          <w:p w:rsidR="00D81A7A" w:rsidRPr="00441F0E" w:rsidRDefault="00D81A7A" w:rsidP="007564D0">
            <w:pPr>
              <w:pStyle w:val="Odstavecseseznamem"/>
              <w:numPr>
                <w:ilvl w:val="0"/>
                <w:numId w:val="7"/>
              </w:num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5981" w:type="dxa"/>
            <w:vAlign w:val="center"/>
          </w:tcPr>
          <w:p w:rsidR="00D81A7A" w:rsidRPr="00441F0E" w:rsidRDefault="00D81A7A" w:rsidP="007564D0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441F0E">
              <w:rPr>
                <w:rFonts w:ascii="Arial" w:hAnsi="Arial" w:cs="Arial"/>
              </w:rPr>
              <w:t xml:space="preserve">Jednání </w:t>
            </w:r>
            <w:proofErr w:type="spellStart"/>
            <w:r w:rsidRPr="00441F0E">
              <w:rPr>
                <w:rFonts w:ascii="Arial" w:hAnsi="Arial" w:cs="Arial"/>
              </w:rPr>
              <w:t>MoV</w:t>
            </w:r>
            <w:proofErr w:type="spellEnd"/>
            <w:r w:rsidRPr="00441F0E">
              <w:rPr>
                <w:rFonts w:ascii="Arial" w:hAnsi="Arial" w:cs="Arial"/>
              </w:rPr>
              <w:t xml:space="preserve"> IOP – schválení návrhu revize PD IOP</w:t>
            </w:r>
          </w:p>
        </w:tc>
        <w:tc>
          <w:tcPr>
            <w:tcW w:w="2092" w:type="dxa"/>
            <w:vAlign w:val="center"/>
          </w:tcPr>
          <w:p w:rsidR="00D81A7A" w:rsidRPr="00441F0E" w:rsidRDefault="006C52BB" w:rsidP="007564D0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D81A7A" w:rsidRPr="00441F0E">
              <w:rPr>
                <w:rFonts w:ascii="Arial" w:hAnsi="Arial" w:cs="Arial"/>
              </w:rPr>
              <w:t xml:space="preserve">. 06. </w:t>
            </w:r>
            <w:r>
              <w:rPr>
                <w:rFonts w:ascii="Arial" w:hAnsi="Arial" w:cs="Arial"/>
              </w:rPr>
              <w:t>2015</w:t>
            </w:r>
          </w:p>
        </w:tc>
      </w:tr>
      <w:tr w:rsidR="00D81A7A" w:rsidRPr="004119B2" w:rsidTr="005232EF">
        <w:tc>
          <w:tcPr>
            <w:tcW w:w="1215" w:type="dxa"/>
            <w:vAlign w:val="center"/>
          </w:tcPr>
          <w:p w:rsidR="00D81A7A" w:rsidRPr="00441F0E" w:rsidRDefault="00D81A7A" w:rsidP="007564D0">
            <w:pPr>
              <w:pStyle w:val="Odstavecseseznamem"/>
              <w:numPr>
                <w:ilvl w:val="0"/>
                <w:numId w:val="7"/>
              </w:num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5981" w:type="dxa"/>
            <w:vAlign w:val="center"/>
          </w:tcPr>
          <w:p w:rsidR="00D81A7A" w:rsidRPr="00441F0E" w:rsidRDefault="00D81A7A" w:rsidP="007564D0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441F0E">
              <w:rPr>
                <w:rFonts w:ascii="Arial" w:hAnsi="Arial" w:cs="Arial"/>
              </w:rPr>
              <w:t xml:space="preserve">Rozeslání oznámení dle zákona číslo 100/2001 Sb., ke změnám IOP – zahájení </w:t>
            </w:r>
            <w:proofErr w:type="spellStart"/>
            <w:r w:rsidRPr="00441F0E">
              <w:rPr>
                <w:rFonts w:ascii="Arial" w:hAnsi="Arial" w:cs="Arial"/>
              </w:rPr>
              <w:t>screeningu</w:t>
            </w:r>
            <w:proofErr w:type="spellEnd"/>
          </w:p>
        </w:tc>
        <w:tc>
          <w:tcPr>
            <w:tcW w:w="2092" w:type="dxa"/>
            <w:vAlign w:val="center"/>
          </w:tcPr>
          <w:p w:rsidR="00D81A7A" w:rsidRPr="00441F0E" w:rsidRDefault="006C52BB" w:rsidP="007564D0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D81A7A" w:rsidRPr="00441F0E">
              <w:rPr>
                <w:rFonts w:ascii="Arial" w:hAnsi="Arial" w:cs="Arial"/>
              </w:rPr>
              <w:t xml:space="preserve">. 06. </w:t>
            </w:r>
            <w:r>
              <w:rPr>
                <w:rFonts w:ascii="Arial" w:hAnsi="Arial" w:cs="Arial"/>
              </w:rPr>
              <w:t>2015</w:t>
            </w:r>
          </w:p>
        </w:tc>
      </w:tr>
      <w:tr w:rsidR="00D81A7A" w:rsidRPr="004119B2" w:rsidTr="005232EF">
        <w:tc>
          <w:tcPr>
            <w:tcW w:w="1215" w:type="dxa"/>
            <w:vAlign w:val="center"/>
          </w:tcPr>
          <w:p w:rsidR="00D81A7A" w:rsidRPr="00441F0E" w:rsidRDefault="00D81A7A" w:rsidP="007564D0">
            <w:pPr>
              <w:pStyle w:val="Odstavecseseznamem"/>
              <w:numPr>
                <w:ilvl w:val="0"/>
                <w:numId w:val="7"/>
              </w:num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5981" w:type="dxa"/>
            <w:vAlign w:val="center"/>
          </w:tcPr>
          <w:p w:rsidR="00D81A7A" w:rsidRPr="00441F0E" w:rsidRDefault="00D81A7A" w:rsidP="007564D0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441F0E">
              <w:rPr>
                <w:rFonts w:ascii="Arial" w:hAnsi="Arial" w:cs="Arial"/>
              </w:rPr>
              <w:t xml:space="preserve">Vypracování </w:t>
            </w:r>
            <w:r w:rsidR="000520D1">
              <w:rPr>
                <w:rFonts w:ascii="Arial" w:hAnsi="Arial" w:cs="Arial"/>
              </w:rPr>
              <w:t>revi</w:t>
            </w:r>
            <w:r w:rsidRPr="00441F0E">
              <w:rPr>
                <w:rFonts w:ascii="Arial" w:hAnsi="Arial" w:cs="Arial"/>
              </w:rPr>
              <w:t xml:space="preserve">ze PD IOP </w:t>
            </w:r>
            <w:r w:rsidR="000520D1">
              <w:rPr>
                <w:rFonts w:ascii="Arial" w:hAnsi="Arial" w:cs="Arial"/>
              </w:rPr>
              <w:t>po</w:t>
            </w:r>
            <w:r w:rsidRPr="00441F0E">
              <w:rPr>
                <w:rFonts w:ascii="Arial" w:hAnsi="Arial" w:cs="Arial"/>
              </w:rPr>
              <w:t>dle schválených změn</w:t>
            </w:r>
          </w:p>
        </w:tc>
        <w:tc>
          <w:tcPr>
            <w:tcW w:w="2092" w:type="dxa"/>
            <w:vAlign w:val="center"/>
          </w:tcPr>
          <w:p w:rsidR="00D81A7A" w:rsidRPr="00441F0E" w:rsidRDefault="006C52BB" w:rsidP="007564D0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D81A7A" w:rsidRPr="00441F0E">
              <w:rPr>
                <w:rFonts w:ascii="Arial" w:hAnsi="Arial" w:cs="Arial"/>
              </w:rPr>
              <w:t xml:space="preserve">. 06. </w:t>
            </w:r>
            <w:r>
              <w:rPr>
                <w:rFonts w:ascii="Arial" w:hAnsi="Arial" w:cs="Arial"/>
              </w:rPr>
              <w:t>2015</w:t>
            </w:r>
          </w:p>
        </w:tc>
      </w:tr>
      <w:tr w:rsidR="00D81A7A" w:rsidRPr="004119B2" w:rsidTr="005232EF">
        <w:trPr>
          <w:trHeight w:val="169"/>
        </w:trPr>
        <w:tc>
          <w:tcPr>
            <w:tcW w:w="1215" w:type="dxa"/>
            <w:vAlign w:val="center"/>
          </w:tcPr>
          <w:p w:rsidR="00D81A7A" w:rsidRPr="00441F0E" w:rsidRDefault="00D81A7A" w:rsidP="007564D0">
            <w:pPr>
              <w:pStyle w:val="Odstavecseseznamem"/>
              <w:numPr>
                <w:ilvl w:val="0"/>
                <w:numId w:val="7"/>
              </w:num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5981" w:type="dxa"/>
            <w:vAlign w:val="center"/>
          </w:tcPr>
          <w:p w:rsidR="00D81A7A" w:rsidRPr="00441F0E" w:rsidRDefault="00D81A7A" w:rsidP="00A414CB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441F0E">
              <w:rPr>
                <w:rFonts w:ascii="Arial" w:hAnsi="Arial" w:cs="Arial"/>
              </w:rPr>
              <w:t xml:space="preserve">Zpracování Návrhů na revizi </w:t>
            </w:r>
            <w:r w:rsidR="00A414CB">
              <w:rPr>
                <w:rFonts w:ascii="Arial" w:hAnsi="Arial" w:cs="Arial"/>
              </w:rPr>
              <w:t>s</w:t>
            </w:r>
            <w:r w:rsidRPr="00441F0E">
              <w:rPr>
                <w:rFonts w:ascii="Arial" w:hAnsi="Arial" w:cs="Arial"/>
              </w:rPr>
              <w:t xml:space="preserve">e zahrnutými požadavky ŘO IOP, NOK a </w:t>
            </w:r>
            <w:proofErr w:type="spellStart"/>
            <w:r w:rsidRPr="00441F0E">
              <w:rPr>
                <w:rFonts w:ascii="Arial" w:hAnsi="Arial" w:cs="Arial"/>
              </w:rPr>
              <w:t>MoV</w:t>
            </w:r>
            <w:proofErr w:type="spellEnd"/>
          </w:p>
        </w:tc>
        <w:tc>
          <w:tcPr>
            <w:tcW w:w="2092" w:type="dxa"/>
            <w:vAlign w:val="center"/>
          </w:tcPr>
          <w:p w:rsidR="00D81A7A" w:rsidRPr="00441F0E" w:rsidRDefault="00A414CB" w:rsidP="007564D0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D81A7A" w:rsidRPr="00441F0E">
              <w:rPr>
                <w:rFonts w:ascii="Arial" w:hAnsi="Arial" w:cs="Arial"/>
              </w:rPr>
              <w:t xml:space="preserve">. 06. </w:t>
            </w:r>
            <w:r w:rsidR="006C52BB">
              <w:rPr>
                <w:rFonts w:ascii="Arial" w:hAnsi="Arial" w:cs="Arial"/>
              </w:rPr>
              <w:t>2015</w:t>
            </w:r>
          </w:p>
        </w:tc>
      </w:tr>
      <w:tr w:rsidR="00D81A7A" w:rsidRPr="004119B2" w:rsidTr="005232EF">
        <w:tc>
          <w:tcPr>
            <w:tcW w:w="1215" w:type="dxa"/>
            <w:vAlign w:val="center"/>
          </w:tcPr>
          <w:p w:rsidR="00D81A7A" w:rsidRPr="00441F0E" w:rsidRDefault="00D81A7A" w:rsidP="007564D0">
            <w:pPr>
              <w:pStyle w:val="Odstavecseseznamem"/>
              <w:numPr>
                <w:ilvl w:val="0"/>
                <w:numId w:val="7"/>
              </w:num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5981" w:type="dxa"/>
            <w:vAlign w:val="center"/>
          </w:tcPr>
          <w:p w:rsidR="00D81A7A" w:rsidRPr="00441F0E" w:rsidRDefault="00D81A7A" w:rsidP="00A414CB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441F0E">
              <w:rPr>
                <w:rFonts w:ascii="Arial" w:hAnsi="Arial" w:cs="Arial"/>
              </w:rPr>
              <w:t xml:space="preserve">Připomínky k návrhu </w:t>
            </w:r>
            <w:r w:rsidR="00A414CB">
              <w:rPr>
                <w:rFonts w:ascii="Arial" w:hAnsi="Arial" w:cs="Arial"/>
              </w:rPr>
              <w:t>změnového</w:t>
            </w:r>
            <w:r w:rsidR="000520D1">
              <w:rPr>
                <w:rFonts w:ascii="Arial" w:hAnsi="Arial" w:cs="Arial"/>
              </w:rPr>
              <w:t xml:space="preserve"> </w:t>
            </w:r>
            <w:r w:rsidRPr="00441F0E">
              <w:rPr>
                <w:rFonts w:ascii="Arial" w:hAnsi="Arial" w:cs="Arial"/>
              </w:rPr>
              <w:t>PD IOP</w:t>
            </w:r>
            <w:r w:rsidRPr="00441F0E">
              <w:rPr>
                <w:rStyle w:val="Znakapoznpodarou"/>
                <w:rFonts w:ascii="Arial" w:hAnsi="Arial" w:cs="Arial"/>
              </w:rPr>
              <w:footnoteReference w:id="1"/>
            </w:r>
          </w:p>
        </w:tc>
        <w:tc>
          <w:tcPr>
            <w:tcW w:w="2092" w:type="dxa"/>
            <w:vAlign w:val="center"/>
          </w:tcPr>
          <w:p w:rsidR="00D81A7A" w:rsidRPr="00441F0E" w:rsidRDefault="00D81A7A" w:rsidP="00A414CB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441F0E">
              <w:rPr>
                <w:rFonts w:ascii="Arial" w:hAnsi="Arial" w:cs="Arial"/>
              </w:rPr>
              <w:t xml:space="preserve">do </w:t>
            </w:r>
            <w:r w:rsidR="00A414CB">
              <w:rPr>
                <w:rFonts w:ascii="Arial" w:hAnsi="Arial" w:cs="Arial"/>
              </w:rPr>
              <w:t>06. 07</w:t>
            </w:r>
            <w:r w:rsidRPr="00441F0E">
              <w:rPr>
                <w:rFonts w:ascii="Arial" w:hAnsi="Arial" w:cs="Arial"/>
              </w:rPr>
              <w:t xml:space="preserve">. </w:t>
            </w:r>
            <w:r w:rsidR="006C52BB">
              <w:rPr>
                <w:rFonts w:ascii="Arial" w:hAnsi="Arial" w:cs="Arial"/>
              </w:rPr>
              <w:t>2015</w:t>
            </w:r>
          </w:p>
        </w:tc>
      </w:tr>
      <w:tr w:rsidR="00D81A7A" w:rsidRPr="004119B2" w:rsidTr="005232EF">
        <w:tc>
          <w:tcPr>
            <w:tcW w:w="1215" w:type="dxa"/>
            <w:vAlign w:val="center"/>
          </w:tcPr>
          <w:p w:rsidR="00D81A7A" w:rsidRPr="00441F0E" w:rsidRDefault="00D81A7A" w:rsidP="007564D0">
            <w:pPr>
              <w:pStyle w:val="Odstavecseseznamem"/>
              <w:numPr>
                <w:ilvl w:val="0"/>
                <w:numId w:val="7"/>
              </w:num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5981" w:type="dxa"/>
            <w:vAlign w:val="center"/>
          </w:tcPr>
          <w:p w:rsidR="00D81A7A" w:rsidRPr="00441F0E" w:rsidRDefault="00D81A7A" w:rsidP="00A414CB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441F0E">
              <w:rPr>
                <w:rFonts w:ascii="Arial" w:hAnsi="Arial" w:cs="Arial"/>
              </w:rPr>
              <w:t xml:space="preserve">Odeslání </w:t>
            </w:r>
            <w:r w:rsidR="00A414CB">
              <w:rPr>
                <w:rFonts w:ascii="Arial" w:hAnsi="Arial" w:cs="Arial"/>
              </w:rPr>
              <w:t>změnové verze</w:t>
            </w:r>
            <w:r w:rsidRPr="00441F0E">
              <w:rPr>
                <w:rFonts w:ascii="Arial" w:hAnsi="Arial" w:cs="Arial"/>
              </w:rPr>
              <w:t xml:space="preserve"> PD a žádosti o vyjádření na MŽP</w:t>
            </w:r>
          </w:p>
        </w:tc>
        <w:tc>
          <w:tcPr>
            <w:tcW w:w="2092" w:type="dxa"/>
            <w:vAlign w:val="center"/>
          </w:tcPr>
          <w:p w:rsidR="00D81A7A" w:rsidRPr="00441F0E" w:rsidRDefault="00A414CB" w:rsidP="00A414CB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06. 07.</w:t>
            </w:r>
            <w:r w:rsidR="00D81A7A" w:rsidRPr="00441F0E">
              <w:rPr>
                <w:rFonts w:ascii="Arial" w:hAnsi="Arial" w:cs="Arial"/>
              </w:rPr>
              <w:t xml:space="preserve"> </w:t>
            </w:r>
            <w:r w:rsidR="006C52BB">
              <w:rPr>
                <w:rFonts w:ascii="Arial" w:hAnsi="Arial" w:cs="Arial"/>
              </w:rPr>
              <w:t>2015</w:t>
            </w:r>
          </w:p>
        </w:tc>
      </w:tr>
      <w:tr w:rsidR="00D81A7A" w:rsidRPr="004119B2" w:rsidTr="005232EF">
        <w:tc>
          <w:tcPr>
            <w:tcW w:w="1215" w:type="dxa"/>
            <w:vAlign w:val="center"/>
          </w:tcPr>
          <w:p w:rsidR="00D81A7A" w:rsidRPr="00441F0E" w:rsidRDefault="00D81A7A" w:rsidP="007564D0">
            <w:pPr>
              <w:pStyle w:val="Odstavecseseznamem"/>
              <w:numPr>
                <w:ilvl w:val="0"/>
                <w:numId w:val="7"/>
              </w:num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5981" w:type="dxa"/>
            <w:vAlign w:val="center"/>
          </w:tcPr>
          <w:p w:rsidR="00D81A7A" w:rsidRPr="00441F0E" w:rsidRDefault="00D81A7A" w:rsidP="007564D0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441F0E">
              <w:rPr>
                <w:rFonts w:ascii="Arial" w:hAnsi="Arial" w:cs="Arial"/>
              </w:rPr>
              <w:t>Stanovisko MŽP podle zákona (SEA)</w:t>
            </w:r>
          </w:p>
        </w:tc>
        <w:tc>
          <w:tcPr>
            <w:tcW w:w="2092" w:type="dxa"/>
            <w:vAlign w:val="center"/>
          </w:tcPr>
          <w:p w:rsidR="00D81A7A" w:rsidRPr="00441F0E" w:rsidRDefault="00D81A7A" w:rsidP="00A414CB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441F0E">
              <w:rPr>
                <w:rFonts w:ascii="Arial" w:hAnsi="Arial" w:cs="Arial"/>
              </w:rPr>
              <w:t xml:space="preserve">do </w:t>
            </w:r>
            <w:r w:rsidR="00A414CB">
              <w:rPr>
                <w:rFonts w:ascii="Arial" w:hAnsi="Arial" w:cs="Arial"/>
              </w:rPr>
              <w:t>13. 07</w:t>
            </w:r>
            <w:r w:rsidRPr="00441F0E">
              <w:rPr>
                <w:rFonts w:ascii="Arial" w:hAnsi="Arial" w:cs="Arial"/>
              </w:rPr>
              <w:t xml:space="preserve">. </w:t>
            </w:r>
            <w:r w:rsidR="006C52BB">
              <w:rPr>
                <w:rFonts w:ascii="Arial" w:hAnsi="Arial" w:cs="Arial"/>
              </w:rPr>
              <w:t>2015</w:t>
            </w:r>
          </w:p>
        </w:tc>
      </w:tr>
      <w:tr w:rsidR="00A414CB" w:rsidRPr="004119B2" w:rsidTr="005232EF">
        <w:tc>
          <w:tcPr>
            <w:tcW w:w="1215" w:type="dxa"/>
            <w:vAlign w:val="center"/>
          </w:tcPr>
          <w:p w:rsidR="00A414CB" w:rsidRPr="00441F0E" w:rsidRDefault="00A414CB" w:rsidP="007564D0">
            <w:pPr>
              <w:pStyle w:val="Odstavecseseznamem"/>
              <w:numPr>
                <w:ilvl w:val="0"/>
                <w:numId w:val="7"/>
              </w:num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5981" w:type="dxa"/>
            <w:vAlign w:val="center"/>
          </w:tcPr>
          <w:p w:rsidR="00A414CB" w:rsidRPr="00441F0E" w:rsidRDefault="00A414CB" w:rsidP="007564D0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Zpracování připomínek</w:t>
            </w:r>
          </w:p>
        </w:tc>
        <w:tc>
          <w:tcPr>
            <w:tcW w:w="2092" w:type="dxa"/>
            <w:vAlign w:val="center"/>
          </w:tcPr>
          <w:p w:rsidR="00A414CB" w:rsidRPr="00A414CB" w:rsidRDefault="00A414CB" w:rsidP="00A414CB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  <w:r w:rsidRPr="00A414CB">
              <w:rPr>
                <w:rFonts w:ascii="Arial" w:hAnsi="Arial" w:cs="Arial"/>
              </w:rPr>
              <w:t>07. 2015</w:t>
            </w:r>
          </w:p>
        </w:tc>
      </w:tr>
      <w:tr w:rsidR="00D81A7A" w:rsidRPr="004119B2" w:rsidTr="005232EF">
        <w:tc>
          <w:tcPr>
            <w:tcW w:w="1215" w:type="dxa"/>
            <w:vAlign w:val="center"/>
          </w:tcPr>
          <w:p w:rsidR="00D81A7A" w:rsidRPr="00441F0E" w:rsidRDefault="00D81A7A" w:rsidP="007564D0">
            <w:pPr>
              <w:pStyle w:val="Odstavecseseznamem"/>
              <w:numPr>
                <w:ilvl w:val="0"/>
                <w:numId w:val="7"/>
              </w:num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5981" w:type="dxa"/>
            <w:vAlign w:val="center"/>
          </w:tcPr>
          <w:p w:rsidR="00D81A7A" w:rsidRPr="00441F0E" w:rsidRDefault="00D81A7A" w:rsidP="00A414CB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441F0E">
              <w:rPr>
                <w:rFonts w:ascii="Arial" w:hAnsi="Arial" w:cs="Arial"/>
              </w:rPr>
              <w:t>Finální verze návrhů na revizi IOP</w:t>
            </w:r>
          </w:p>
        </w:tc>
        <w:tc>
          <w:tcPr>
            <w:tcW w:w="2092" w:type="dxa"/>
            <w:vAlign w:val="center"/>
          </w:tcPr>
          <w:p w:rsidR="00D81A7A" w:rsidRPr="005232EF" w:rsidRDefault="005232EF" w:rsidP="005232EF">
            <w:pPr>
              <w:spacing w:beforeLines="40" w:before="96" w:afterLines="40" w:after="96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  <w:r w:rsidR="00A414CB" w:rsidRPr="005232EF">
              <w:rPr>
                <w:rFonts w:ascii="Arial" w:hAnsi="Arial" w:cs="Arial"/>
              </w:rPr>
              <w:t>07.2015</w:t>
            </w:r>
          </w:p>
        </w:tc>
      </w:tr>
      <w:tr w:rsidR="00D81A7A" w:rsidRPr="004119B2" w:rsidTr="005232EF">
        <w:tc>
          <w:tcPr>
            <w:tcW w:w="1215" w:type="dxa"/>
            <w:vAlign w:val="center"/>
          </w:tcPr>
          <w:p w:rsidR="00D81A7A" w:rsidRPr="00441F0E" w:rsidRDefault="00D81A7A" w:rsidP="007564D0">
            <w:pPr>
              <w:pStyle w:val="Odstavecseseznamem"/>
              <w:numPr>
                <w:ilvl w:val="0"/>
                <w:numId w:val="7"/>
              </w:num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5981" w:type="dxa"/>
            <w:vAlign w:val="center"/>
          </w:tcPr>
          <w:p w:rsidR="00D81A7A" w:rsidRPr="00441F0E" w:rsidRDefault="00D81A7A" w:rsidP="007564D0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441F0E">
              <w:rPr>
                <w:rFonts w:ascii="Arial" w:hAnsi="Arial" w:cs="Arial"/>
              </w:rPr>
              <w:t>Průvodní dopis EK</w:t>
            </w:r>
          </w:p>
        </w:tc>
        <w:tc>
          <w:tcPr>
            <w:tcW w:w="2092" w:type="dxa"/>
            <w:vAlign w:val="center"/>
          </w:tcPr>
          <w:p w:rsidR="00D81A7A" w:rsidRPr="00441F0E" w:rsidRDefault="005232EF" w:rsidP="007564D0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13. 07</w:t>
            </w:r>
            <w:r w:rsidR="00D81A7A" w:rsidRPr="00441F0E">
              <w:rPr>
                <w:rFonts w:ascii="Arial" w:hAnsi="Arial" w:cs="Arial"/>
              </w:rPr>
              <w:t xml:space="preserve">. </w:t>
            </w:r>
            <w:r w:rsidR="006C52BB">
              <w:rPr>
                <w:rFonts w:ascii="Arial" w:hAnsi="Arial" w:cs="Arial"/>
              </w:rPr>
              <w:t>2015</w:t>
            </w:r>
          </w:p>
        </w:tc>
      </w:tr>
      <w:tr w:rsidR="00D81A7A" w:rsidRPr="004119B2" w:rsidTr="005232EF">
        <w:tc>
          <w:tcPr>
            <w:tcW w:w="1215" w:type="dxa"/>
            <w:vAlign w:val="center"/>
          </w:tcPr>
          <w:p w:rsidR="00D81A7A" w:rsidRPr="00441F0E" w:rsidRDefault="00D81A7A" w:rsidP="007564D0">
            <w:pPr>
              <w:pStyle w:val="Odstavecseseznamem"/>
              <w:numPr>
                <w:ilvl w:val="0"/>
                <w:numId w:val="7"/>
              </w:num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5981" w:type="dxa"/>
            <w:vAlign w:val="center"/>
          </w:tcPr>
          <w:p w:rsidR="00D81A7A" w:rsidRPr="00441F0E" w:rsidRDefault="00D81A7A" w:rsidP="007564D0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441F0E">
              <w:rPr>
                <w:rFonts w:ascii="Arial" w:hAnsi="Arial" w:cs="Arial"/>
              </w:rPr>
              <w:t>Vložení požadavku na změnu PO IOP do MSC2007</w:t>
            </w:r>
            <w:r w:rsidRPr="00441F0E">
              <w:rPr>
                <w:rStyle w:val="Znakapoznpodarou"/>
                <w:rFonts w:ascii="Arial" w:hAnsi="Arial" w:cs="Arial"/>
              </w:rPr>
              <w:footnoteReference w:id="2"/>
            </w:r>
          </w:p>
        </w:tc>
        <w:tc>
          <w:tcPr>
            <w:tcW w:w="2092" w:type="dxa"/>
            <w:vAlign w:val="center"/>
          </w:tcPr>
          <w:p w:rsidR="00D81A7A" w:rsidRPr="00441F0E" w:rsidRDefault="00D81A7A" w:rsidP="005232EF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441F0E">
              <w:rPr>
                <w:rFonts w:ascii="Arial" w:hAnsi="Arial" w:cs="Arial"/>
              </w:rPr>
              <w:t xml:space="preserve">do </w:t>
            </w:r>
            <w:r w:rsidR="005232EF">
              <w:rPr>
                <w:rFonts w:ascii="Arial" w:hAnsi="Arial" w:cs="Arial"/>
              </w:rPr>
              <w:t>23</w:t>
            </w:r>
            <w:r w:rsidRPr="00441F0E">
              <w:rPr>
                <w:rFonts w:ascii="Arial" w:hAnsi="Arial" w:cs="Arial"/>
              </w:rPr>
              <w:t xml:space="preserve">. 07. </w:t>
            </w:r>
            <w:r w:rsidR="006C52BB">
              <w:rPr>
                <w:rFonts w:ascii="Arial" w:hAnsi="Arial" w:cs="Arial"/>
              </w:rPr>
              <w:t>2015</w:t>
            </w:r>
          </w:p>
        </w:tc>
      </w:tr>
      <w:tr w:rsidR="00D81A7A" w:rsidRPr="004119B2" w:rsidTr="005232EF">
        <w:tc>
          <w:tcPr>
            <w:tcW w:w="1215" w:type="dxa"/>
            <w:vAlign w:val="center"/>
          </w:tcPr>
          <w:p w:rsidR="00D81A7A" w:rsidRPr="00441F0E" w:rsidRDefault="00D81A7A" w:rsidP="007564D0">
            <w:pPr>
              <w:pStyle w:val="Odstavecseseznamem"/>
              <w:numPr>
                <w:ilvl w:val="0"/>
                <w:numId w:val="7"/>
              </w:num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5981" w:type="dxa"/>
            <w:vAlign w:val="center"/>
          </w:tcPr>
          <w:p w:rsidR="00D81A7A" w:rsidRPr="00441F0E" w:rsidRDefault="00D81A7A" w:rsidP="007564D0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441F0E">
              <w:rPr>
                <w:rFonts w:ascii="Arial" w:hAnsi="Arial" w:cs="Arial"/>
              </w:rPr>
              <w:t>Autorizace žádosti o revizi IOP v MSC2007</w:t>
            </w:r>
          </w:p>
        </w:tc>
        <w:tc>
          <w:tcPr>
            <w:tcW w:w="2092" w:type="dxa"/>
            <w:vAlign w:val="center"/>
          </w:tcPr>
          <w:p w:rsidR="00D81A7A" w:rsidRPr="00441F0E" w:rsidRDefault="005232EF" w:rsidP="007564D0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23</w:t>
            </w:r>
            <w:r w:rsidR="00D81A7A" w:rsidRPr="00441F0E">
              <w:rPr>
                <w:rFonts w:ascii="Arial" w:hAnsi="Arial" w:cs="Arial"/>
              </w:rPr>
              <w:t xml:space="preserve">. 07. </w:t>
            </w:r>
            <w:r w:rsidR="006C52BB">
              <w:rPr>
                <w:rFonts w:ascii="Arial" w:hAnsi="Arial" w:cs="Arial"/>
              </w:rPr>
              <w:t>2015</w:t>
            </w:r>
          </w:p>
        </w:tc>
      </w:tr>
      <w:tr w:rsidR="00D81A7A" w:rsidRPr="004119B2" w:rsidTr="005232EF">
        <w:tc>
          <w:tcPr>
            <w:tcW w:w="1215" w:type="dxa"/>
            <w:vAlign w:val="center"/>
          </w:tcPr>
          <w:p w:rsidR="00D81A7A" w:rsidRPr="00441F0E" w:rsidRDefault="00D81A7A" w:rsidP="007564D0">
            <w:pPr>
              <w:pStyle w:val="Odstavecseseznamem"/>
              <w:numPr>
                <w:ilvl w:val="0"/>
                <w:numId w:val="7"/>
              </w:num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5981" w:type="dxa"/>
            <w:vAlign w:val="center"/>
          </w:tcPr>
          <w:p w:rsidR="00D81A7A" w:rsidRPr="00441F0E" w:rsidRDefault="00D81A7A" w:rsidP="007564D0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441F0E">
              <w:rPr>
                <w:rFonts w:ascii="Arial" w:hAnsi="Arial" w:cs="Arial"/>
              </w:rPr>
              <w:t xml:space="preserve">Zaslání žádosti o revizi IOP do SFC2007 </w:t>
            </w:r>
          </w:p>
        </w:tc>
        <w:tc>
          <w:tcPr>
            <w:tcW w:w="2092" w:type="dxa"/>
            <w:vAlign w:val="center"/>
          </w:tcPr>
          <w:p w:rsidR="00D81A7A" w:rsidRPr="00441F0E" w:rsidRDefault="00D81A7A" w:rsidP="005232EF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441F0E">
              <w:rPr>
                <w:rFonts w:ascii="Arial" w:hAnsi="Arial" w:cs="Arial"/>
              </w:rPr>
              <w:t xml:space="preserve">do </w:t>
            </w:r>
            <w:r w:rsidR="000520D1">
              <w:rPr>
                <w:rFonts w:ascii="Arial" w:hAnsi="Arial" w:cs="Arial"/>
              </w:rPr>
              <w:t>2</w:t>
            </w:r>
            <w:r w:rsidR="005232EF">
              <w:rPr>
                <w:rFonts w:ascii="Arial" w:hAnsi="Arial" w:cs="Arial"/>
              </w:rPr>
              <w:t>3</w:t>
            </w:r>
            <w:r w:rsidRPr="00441F0E">
              <w:rPr>
                <w:rFonts w:ascii="Arial" w:hAnsi="Arial" w:cs="Arial"/>
              </w:rPr>
              <w:t>. 0</w:t>
            </w:r>
            <w:r w:rsidR="005232EF">
              <w:rPr>
                <w:rFonts w:ascii="Arial" w:hAnsi="Arial" w:cs="Arial"/>
              </w:rPr>
              <w:t>7</w:t>
            </w:r>
            <w:r w:rsidRPr="00441F0E">
              <w:rPr>
                <w:rFonts w:ascii="Arial" w:hAnsi="Arial" w:cs="Arial"/>
              </w:rPr>
              <w:t xml:space="preserve">. </w:t>
            </w:r>
            <w:r w:rsidR="006C52BB">
              <w:rPr>
                <w:rFonts w:ascii="Arial" w:hAnsi="Arial" w:cs="Arial"/>
              </w:rPr>
              <w:t>2015</w:t>
            </w:r>
          </w:p>
        </w:tc>
      </w:tr>
      <w:tr w:rsidR="005232EF" w:rsidRPr="004119B2" w:rsidTr="005232EF">
        <w:tc>
          <w:tcPr>
            <w:tcW w:w="1215" w:type="dxa"/>
            <w:vAlign w:val="center"/>
          </w:tcPr>
          <w:p w:rsidR="005232EF" w:rsidRPr="00441F0E" w:rsidRDefault="005232EF" w:rsidP="007564D0">
            <w:pPr>
              <w:pStyle w:val="Odstavecseseznamem"/>
              <w:numPr>
                <w:ilvl w:val="0"/>
                <w:numId w:val="7"/>
              </w:num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5981" w:type="dxa"/>
            <w:vAlign w:val="center"/>
          </w:tcPr>
          <w:p w:rsidR="005232EF" w:rsidRPr="00441F0E" w:rsidRDefault="005232EF" w:rsidP="007564D0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Schválení 5. verze PD IOP</w:t>
            </w:r>
          </w:p>
        </w:tc>
        <w:tc>
          <w:tcPr>
            <w:tcW w:w="2092" w:type="dxa"/>
            <w:vAlign w:val="center"/>
          </w:tcPr>
          <w:p w:rsidR="005232EF" w:rsidRPr="00441F0E" w:rsidRDefault="005232EF" w:rsidP="005232EF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září 2015</w:t>
            </w:r>
          </w:p>
        </w:tc>
      </w:tr>
    </w:tbl>
    <w:p w:rsidR="0096712A" w:rsidRDefault="0096712A">
      <w:pPr>
        <w:rPr>
          <w:rFonts w:ascii="Arial" w:hAnsi="Arial" w:cs="Arial"/>
          <w:b/>
          <w:i/>
        </w:rPr>
      </w:pPr>
    </w:p>
    <w:sectPr w:rsidR="0096712A" w:rsidSect="003C68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0D" w:rsidRDefault="00616E0D" w:rsidP="005F0F7B">
      <w:pPr>
        <w:spacing w:after="0" w:line="240" w:lineRule="auto"/>
      </w:pPr>
      <w:r>
        <w:separator/>
      </w:r>
    </w:p>
  </w:endnote>
  <w:endnote w:type="continuationSeparator" w:id="0">
    <w:p w:rsidR="00616E0D" w:rsidRDefault="00616E0D" w:rsidP="005F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98094"/>
      <w:docPartObj>
        <w:docPartGallery w:val="Page Numbers (Bottom of Page)"/>
        <w:docPartUnique/>
      </w:docPartObj>
    </w:sdtPr>
    <w:sdtEndPr/>
    <w:sdtContent>
      <w:p w:rsidR="00772A4E" w:rsidRDefault="00142269">
        <w:pPr>
          <w:pStyle w:val="Zpat"/>
          <w:jc w:val="center"/>
        </w:pPr>
        <w:r>
          <w:fldChar w:fldCharType="begin"/>
        </w:r>
        <w:r w:rsidR="00772A4E">
          <w:instrText>PAGE   \* MERGEFORMAT</w:instrText>
        </w:r>
        <w:r>
          <w:fldChar w:fldCharType="separate"/>
        </w:r>
        <w:r w:rsidR="00110F1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0D" w:rsidRDefault="00616E0D" w:rsidP="005F0F7B">
      <w:pPr>
        <w:spacing w:after="0" w:line="240" w:lineRule="auto"/>
      </w:pPr>
      <w:r>
        <w:separator/>
      </w:r>
    </w:p>
  </w:footnote>
  <w:footnote w:type="continuationSeparator" w:id="0">
    <w:p w:rsidR="00616E0D" w:rsidRDefault="00616E0D" w:rsidP="005F0F7B">
      <w:pPr>
        <w:spacing w:after="0" w:line="240" w:lineRule="auto"/>
      </w:pPr>
      <w:r>
        <w:continuationSeparator/>
      </w:r>
    </w:p>
  </w:footnote>
  <w:footnote w:id="1">
    <w:p w:rsidR="00D81A7A" w:rsidRDefault="00D81A7A" w:rsidP="00D81A7A">
      <w:pPr>
        <w:pStyle w:val="Textpoznpodarou"/>
      </w:pPr>
      <w:r>
        <w:rPr>
          <w:rStyle w:val="Znakapoznpodarou"/>
        </w:rPr>
        <w:footnoteRef/>
      </w:r>
      <w:r>
        <w:t xml:space="preserve"> Připomínkování se bude týkat pouze změn schválených na jednání </w:t>
      </w:r>
      <w:proofErr w:type="spellStart"/>
      <w:r>
        <w:t>MoV</w:t>
      </w:r>
      <w:proofErr w:type="spellEnd"/>
    </w:p>
  </w:footnote>
  <w:footnote w:id="2">
    <w:p w:rsidR="00D81A7A" w:rsidRDefault="00D81A7A" w:rsidP="00D81A7A">
      <w:pPr>
        <w:pStyle w:val="Textpoznpodarou"/>
      </w:pPr>
      <w:r>
        <w:rPr>
          <w:rStyle w:val="Znakapoznpodarou"/>
        </w:rPr>
        <w:footnoteRef/>
      </w:r>
      <w:r>
        <w:t xml:space="preserve"> Posouzení MŽP lze vložit do MSC dodatečně (EK bez něj změnu schválí).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F7B" w:rsidRDefault="005F0F7B">
    <w:pPr>
      <w:pStyle w:val="Zhlav"/>
    </w:pPr>
    <w:r>
      <w:rPr>
        <w:noProof/>
        <w:lang w:eastAsia="cs-CZ"/>
      </w:rPr>
      <w:drawing>
        <wp:inline distT="0" distB="0" distL="0" distR="0" wp14:anchorId="165E4D86" wp14:editId="3AD0C042">
          <wp:extent cx="5760720" cy="525267"/>
          <wp:effectExtent l="0" t="0" r="0" b="8255"/>
          <wp:docPr id="1" name="Obrázek 1" descr="C:\Users\korane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ane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2A4E" w:rsidRDefault="00772A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FF4"/>
    <w:multiLevelType w:val="hybridMultilevel"/>
    <w:tmpl w:val="1BC83378"/>
    <w:lvl w:ilvl="0" w:tplc="252668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B4B71"/>
    <w:multiLevelType w:val="hybridMultilevel"/>
    <w:tmpl w:val="87A8E050"/>
    <w:lvl w:ilvl="0" w:tplc="2618CE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94E77"/>
    <w:multiLevelType w:val="hybridMultilevel"/>
    <w:tmpl w:val="078CE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D74AA"/>
    <w:multiLevelType w:val="hybridMultilevel"/>
    <w:tmpl w:val="B09E1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B3B91"/>
    <w:multiLevelType w:val="hybridMultilevel"/>
    <w:tmpl w:val="8E62E65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F5A92"/>
    <w:multiLevelType w:val="hybridMultilevel"/>
    <w:tmpl w:val="8B920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96928"/>
    <w:multiLevelType w:val="hybridMultilevel"/>
    <w:tmpl w:val="E1E4A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736A1"/>
    <w:multiLevelType w:val="hybridMultilevel"/>
    <w:tmpl w:val="1BEA5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B4975"/>
    <w:multiLevelType w:val="hybridMultilevel"/>
    <w:tmpl w:val="2DDCB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84751"/>
    <w:multiLevelType w:val="hybridMultilevel"/>
    <w:tmpl w:val="8C1A295E"/>
    <w:lvl w:ilvl="0" w:tplc="528428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C76E79"/>
    <w:multiLevelType w:val="hybridMultilevel"/>
    <w:tmpl w:val="DEDC1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F32A3"/>
    <w:multiLevelType w:val="hybridMultilevel"/>
    <w:tmpl w:val="819E14E0"/>
    <w:lvl w:ilvl="0" w:tplc="DE1A08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B4864"/>
    <w:multiLevelType w:val="hybridMultilevel"/>
    <w:tmpl w:val="EF8E9D94"/>
    <w:lvl w:ilvl="0" w:tplc="810E6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7B"/>
    <w:rsid w:val="0001740E"/>
    <w:rsid w:val="0004650F"/>
    <w:rsid w:val="000520D1"/>
    <w:rsid w:val="00052353"/>
    <w:rsid w:val="000544EB"/>
    <w:rsid w:val="000634AB"/>
    <w:rsid w:val="000B749F"/>
    <w:rsid w:val="00105C38"/>
    <w:rsid w:val="00110F1B"/>
    <w:rsid w:val="00111136"/>
    <w:rsid w:val="00123A26"/>
    <w:rsid w:val="00142269"/>
    <w:rsid w:val="001A587B"/>
    <w:rsid w:val="001F7336"/>
    <w:rsid w:val="002205A9"/>
    <w:rsid w:val="00224CE0"/>
    <w:rsid w:val="00230FB7"/>
    <w:rsid w:val="00233EFD"/>
    <w:rsid w:val="00292395"/>
    <w:rsid w:val="00293A7E"/>
    <w:rsid w:val="002A4309"/>
    <w:rsid w:val="002B7FFA"/>
    <w:rsid w:val="002E302B"/>
    <w:rsid w:val="002E4AC1"/>
    <w:rsid w:val="002F01EA"/>
    <w:rsid w:val="0032600A"/>
    <w:rsid w:val="00351748"/>
    <w:rsid w:val="003932C9"/>
    <w:rsid w:val="0039681A"/>
    <w:rsid w:val="003C68AD"/>
    <w:rsid w:val="0040219D"/>
    <w:rsid w:val="00414BF7"/>
    <w:rsid w:val="00425C38"/>
    <w:rsid w:val="00437B2D"/>
    <w:rsid w:val="004418FD"/>
    <w:rsid w:val="00441F0E"/>
    <w:rsid w:val="004B7B12"/>
    <w:rsid w:val="004C2482"/>
    <w:rsid w:val="004D7806"/>
    <w:rsid w:val="004F2FA1"/>
    <w:rsid w:val="00514280"/>
    <w:rsid w:val="00517B05"/>
    <w:rsid w:val="00517B53"/>
    <w:rsid w:val="005232EF"/>
    <w:rsid w:val="00524AED"/>
    <w:rsid w:val="00536305"/>
    <w:rsid w:val="00542333"/>
    <w:rsid w:val="00544980"/>
    <w:rsid w:val="00557C46"/>
    <w:rsid w:val="00562C4A"/>
    <w:rsid w:val="005D27B3"/>
    <w:rsid w:val="005D3A86"/>
    <w:rsid w:val="005E6B95"/>
    <w:rsid w:val="005F0F70"/>
    <w:rsid w:val="005F0F7B"/>
    <w:rsid w:val="005F638F"/>
    <w:rsid w:val="005F7BEE"/>
    <w:rsid w:val="00602AF8"/>
    <w:rsid w:val="00616E0D"/>
    <w:rsid w:val="00640EAD"/>
    <w:rsid w:val="006438ED"/>
    <w:rsid w:val="00670FD3"/>
    <w:rsid w:val="006C08C9"/>
    <w:rsid w:val="006C52BB"/>
    <w:rsid w:val="006C6E40"/>
    <w:rsid w:val="006D1CD8"/>
    <w:rsid w:val="006E17D8"/>
    <w:rsid w:val="006E43D6"/>
    <w:rsid w:val="006F2E2F"/>
    <w:rsid w:val="006F6080"/>
    <w:rsid w:val="007011F5"/>
    <w:rsid w:val="00703151"/>
    <w:rsid w:val="007111DC"/>
    <w:rsid w:val="00745A9A"/>
    <w:rsid w:val="007564D0"/>
    <w:rsid w:val="00764651"/>
    <w:rsid w:val="00772A4E"/>
    <w:rsid w:val="007A44FF"/>
    <w:rsid w:val="007B3505"/>
    <w:rsid w:val="007F5DB3"/>
    <w:rsid w:val="008458DB"/>
    <w:rsid w:val="008466AA"/>
    <w:rsid w:val="008618CF"/>
    <w:rsid w:val="008657B3"/>
    <w:rsid w:val="00872858"/>
    <w:rsid w:val="008A104A"/>
    <w:rsid w:val="008E2A2A"/>
    <w:rsid w:val="008E2A3B"/>
    <w:rsid w:val="008E2B16"/>
    <w:rsid w:val="008E536E"/>
    <w:rsid w:val="008F67B7"/>
    <w:rsid w:val="00915AAC"/>
    <w:rsid w:val="0092222A"/>
    <w:rsid w:val="009559EF"/>
    <w:rsid w:val="0096712A"/>
    <w:rsid w:val="00985790"/>
    <w:rsid w:val="0099021C"/>
    <w:rsid w:val="009B611D"/>
    <w:rsid w:val="009E4DB8"/>
    <w:rsid w:val="00A21D36"/>
    <w:rsid w:val="00A414CB"/>
    <w:rsid w:val="00A4769D"/>
    <w:rsid w:val="00A552E3"/>
    <w:rsid w:val="00A639F8"/>
    <w:rsid w:val="00A73E44"/>
    <w:rsid w:val="00B836D7"/>
    <w:rsid w:val="00B97600"/>
    <w:rsid w:val="00BE6878"/>
    <w:rsid w:val="00C12984"/>
    <w:rsid w:val="00C14E52"/>
    <w:rsid w:val="00C27343"/>
    <w:rsid w:val="00C32298"/>
    <w:rsid w:val="00C34EAD"/>
    <w:rsid w:val="00C41E80"/>
    <w:rsid w:val="00C51E69"/>
    <w:rsid w:val="00C752C5"/>
    <w:rsid w:val="00CB019B"/>
    <w:rsid w:val="00CE41E9"/>
    <w:rsid w:val="00D247EC"/>
    <w:rsid w:val="00D3233F"/>
    <w:rsid w:val="00D467DD"/>
    <w:rsid w:val="00D6077E"/>
    <w:rsid w:val="00D60F4E"/>
    <w:rsid w:val="00D61BAF"/>
    <w:rsid w:val="00D77042"/>
    <w:rsid w:val="00D81A7A"/>
    <w:rsid w:val="00DB1A0C"/>
    <w:rsid w:val="00E40888"/>
    <w:rsid w:val="00E51B59"/>
    <w:rsid w:val="00E81149"/>
    <w:rsid w:val="00E81647"/>
    <w:rsid w:val="00E85264"/>
    <w:rsid w:val="00ED5D33"/>
    <w:rsid w:val="00F11923"/>
    <w:rsid w:val="00F67338"/>
    <w:rsid w:val="00F75D75"/>
    <w:rsid w:val="00FA0EF6"/>
    <w:rsid w:val="00FB25A7"/>
    <w:rsid w:val="00FC4A98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0F7B"/>
  </w:style>
  <w:style w:type="paragraph" w:styleId="Zpat">
    <w:name w:val="footer"/>
    <w:basedOn w:val="Normln"/>
    <w:link w:val="ZpatChar"/>
    <w:uiPriority w:val="99"/>
    <w:unhideWhenUsed/>
    <w:rsid w:val="005F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0F7B"/>
  </w:style>
  <w:style w:type="paragraph" w:styleId="Textbubliny">
    <w:name w:val="Balloon Text"/>
    <w:basedOn w:val="Normln"/>
    <w:link w:val="TextbublinyChar"/>
    <w:uiPriority w:val="99"/>
    <w:semiHidden/>
    <w:unhideWhenUsed/>
    <w:rsid w:val="005F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F7B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0F7B"/>
    <w:pPr>
      <w:spacing w:before="20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0F7B"/>
    <w:rPr>
      <w:rFonts w:ascii="Calibri" w:eastAsia="Times New Roman" w:hAnsi="Calibri" w:cs="Times New Roman"/>
      <w:sz w:val="20"/>
      <w:szCs w:val="20"/>
      <w:lang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F0F70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6077E"/>
    <w:pPr>
      <w:ind w:left="720"/>
      <w:contextualSpacing/>
    </w:pPr>
  </w:style>
  <w:style w:type="paragraph" w:customStyle="1" w:styleId="textPDIOP">
    <w:name w:val="textPD IOP"/>
    <w:basedOn w:val="Normln"/>
    <w:qFormat/>
    <w:rsid w:val="00B97600"/>
    <w:pPr>
      <w:spacing w:after="240" w:line="312" w:lineRule="auto"/>
      <w:jc w:val="both"/>
    </w:pPr>
    <w:rPr>
      <w:rFonts w:ascii="Arial" w:eastAsia="Times New Roman" w:hAnsi="Arial" w:cs="Arial"/>
      <w:sz w:val="20"/>
      <w:szCs w:val="20"/>
      <w:lang w:bidi="en-US"/>
    </w:rPr>
  </w:style>
  <w:style w:type="paragraph" w:customStyle="1" w:styleId="Bntext">
    <w:name w:val="*Běžný text"/>
    <w:basedOn w:val="Normln"/>
    <w:uiPriority w:val="99"/>
    <w:rsid w:val="001A587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8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81A7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81A7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81A7A"/>
    <w:rPr>
      <w:vertAlign w:val="superscript"/>
    </w:rPr>
  </w:style>
  <w:style w:type="paragraph" w:styleId="Revize">
    <w:name w:val="Revision"/>
    <w:hidden/>
    <w:uiPriority w:val="99"/>
    <w:semiHidden/>
    <w:rsid w:val="00441F0E"/>
    <w:pPr>
      <w:spacing w:after="0" w:line="240" w:lineRule="auto"/>
    </w:pPr>
  </w:style>
  <w:style w:type="paragraph" w:customStyle="1" w:styleId="TextNOK">
    <w:name w:val="Text NOK"/>
    <w:basedOn w:val="Normln"/>
    <w:link w:val="TextNOKChar"/>
    <w:rsid w:val="00C752C5"/>
    <w:pPr>
      <w:spacing w:after="0" w:line="312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NOKChar">
    <w:name w:val="Text NOK Char"/>
    <w:link w:val="TextNOK"/>
    <w:rsid w:val="00C752C5"/>
    <w:rPr>
      <w:rFonts w:ascii="Times New Roman" w:eastAsia="Times New Roman" w:hAnsi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0F7B"/>
  </w:style>
  <w:style w:type="paragraph" w:styleId="Zpat">
    <w:name w:val="footer"/>
    <w:basedOn w:val="Normln"/>
    <w:link w:val="ZpatChar"/>
    <w:uiPriority w:val="99"/>
    <w:unhideWhenUsed/>
    <w:rsid w:val="005F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0F7B"/>
  </w:style>
  <w:style w:type="paragraph" w:styleId="Textbubliny">
    <w:name w:val="Balloon Text"/>
    <w:basedOn w:val="Normln"/>
    <w:link w:val="TextbublinyChar"/>
    <w:uiPriority w:val="99"/>
    <w:semiHidden/>
    <w:unhideWhenUsed/>
    <w:rsid w:val="005F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F7B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0F7B"/>
    <w:pPr>
      <w:spacing w:before="20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0F7B"/>
    <w:rPr>
      <w:rFonts w:ascii="Calibri" w:eastAsia="Times New Roman" w:hAnsi="Calibri" w:cs="Times New Roman"/>
      <w:sz w:val="20"/>
      <w:szCs w:val="20"/>
      <w:lang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F0F70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6077E"/>
    <w:pPr>
      <w:ind w:left="720"/>
      <w:contextualSpacing/>
    </w:pPr>
  </w:style>
  <w:style w:type="paragraph" w:customStyle="1" w:styleId="textPDIOP">
    <w:name w:val="textPD IOP"/>
    <w:basedOn w:val="Normln"/>
    <w:qFormat/>
    <w:rsid w:val="00B97600"/>
    <w:pPr>
      <w:spacing w:after="240" w:line="312" w:lineRule="auto"/>
      <w:jc w:val="both"/>
    </w:pPr>
    <w:rPr>
      <w:rFonts w:ascii="Arial" w:eastAsia="Times New Roman" w:hAnsi="Arial" w:cs="Arial"/>
      <w:sz w:val="20"/>
      <w:szCs w:val="20"/>
      <w:lang w:bidi="en-US"/>
    </w:rPr>
  </w:style>
  <w:style w:type="paragraph" w:customStyle="1" w:styleId="Bntext">
    <w:name w:val="*Běžný text"/>
    <w:basedOn w:val="Normln"/>
    <w:uiPriority w:val="99"/>
    <w:rsid w:val="001A587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8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81A7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81A7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81A7A"/>
    <w:rPr>
      <w:vertAlign w:val="superscript"/>
    </w:rPr>
  </w:style>
  <w:style w:type="paragraph" w:styleId="Revize">
    <w:name w:val="Revision"/>
    <w:hidden/>
    <w:uiPriority w:val="99"/>
    <w:semiHidden/>
    <w:rsid w:val="00441F0E"/>
    <w:pPr>
      <w:spacing w:after="0" w:line="240" w:lineRule="auto"/>
    </w:pPr>
  </w:style>
  <w:style w:type="paragraph" w:customStyle="1" w:styleId="TextNOK">
    <w:name w:val="Text NOK"/>
    <w:basedOn w:val="Normln"/>
    <w:link w:val="TextNOKChar"/>
    <w:rsid w:val="00C752C5"/>
    <w:pPr>
      <w:spacing w:after="0" w:line="312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NOKChar">
    <w:name w:val="Text NOK Char"/>
    <w:link w:val="TextNOK"/>
    <w:rsid w:val="00C752C5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635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Korcianova</dc:creator>
  <cp:lastModifiedBy>Jana Vejsadová</cp:lastModifiedBy>
  <cp:revision>13</cp:revision>
  <cp:lastPrinted>2014-05-20T05:13:00Z</cp:lastPrinted>
  <dcterms:created xsi:type="dcterms:W3CDTF">2015-06-03T07:58:00Z</dcterms:created>
  <dcterms:modified xsi:type="dcterms:W3CDTF">2015-06-05T06:40:00Z</dcterms:modified>
</cp:coreProperties>
</file>