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9E" w:rsidRPr="003A7254" w:rsidRDefault="003A7254" w:rsidP="00FF5D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A7254">
        <w:rPr>
          <w:rFonts w:ascii="Arial" w:hAnsi="Arial" w:cs="Arial"/>
          <w:b/>
          <w:bCs/>
          <w:sz w:val="32"/>
          <w:szCs w:val="32"/>
        </w:rPr>
        <w:t>Studenti z Vimperku</w:t>
      </w:r>
      <w:r w:rsidR="003B509E" w:rsidRPr="003A7254">
        <w:rPr>
          <w:rFonts w:ascii="Arial" w:hAnsi="Arial" w:cs="Arial"/>
          <w:b/>
          <w:bCs/>
          <w:sz w:val="32"/>
          <w:szCs w:val="32"/>
        </w:rPr>
        <w:t xml:space="preserve"> vyhrál</w:t>
      </w:r>
      <w:r w:rsidRPr="003A7254">
        <w:rPr>
          <w:rFonts w:ascii="Arial" w:hAnsi="Arial" w:cs="Arial"/>
          <w:b/>
          <w:bCs/>
          <w:sz w:val="32"/>
          <w:szCs w:val="32"/>
        </w:rPr>
        <w:t>i</w:t>
      </w:r>
      <w:r w:rsidR="003B509E" w:rsidRPr="003A7254">
        <w:rPr>
          <w:rFonts w:ascii="Arial" w:hAnsi="Arial" w:cs="Arial"/>
          <w:b/>
          <w:bCs/>
          <w:sz w:val="32"/>
          <w:szCs w:val="32"/>
        </w:rPr>
        <w:t xml:space="preserve"> soutěž</w:t>
      </w:r>
      <w:r w:rsidR="00046AD3" w:rsidRPr="003A7254">
        <w:rPr>
          <w:rFonts w:ascii="Arial" w:hAnsi="Arial" w:cs="Arial"/>
          <w:b/>
          <w:bCs/>
          <w:sz w:val="32"/>
          <w:szCs w:val="32"/>
        </w:rPr>
        <w:t xml:space="preserve"> </w:t>
      </w:r>
      <w:r w:rsidR="006B5649" w:rsidRPr="003A7254">
        <w:rPr>
          <w:rFonts w:ascii="Arial" w:hAnsi="Arial" w:cs="Arial"/>
          <w:b/>
          <w:bCs/>
          <w:sz w:val="32"/>
          <w:szCs w:val="32"/>
        </w:rPr>
        <w:t>financovanou z prostředků EU</w:t>
      </w:r>
    </w:p>
    <w:p w:rsidR="003B509E" w:rsidRPr="00850EFD" w:rsidRDefault="003B509E" w:rsidP="00850EF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6650C9" w:rsidRPr="00850EFD" w:rsidRDefault="006650C9" w:rsidP="00850EFD">
      <w:pPr>
        <w:rPr>
          <w:rFonts w:ascii="Arial" w:hAnsi="Arial" w:cs="Arial"/>
          <w:b/>
          <w:bCs/>
          <w:sz w:val="24"/>
          <w:szCs w:val="24"/>
        </w:rPr>
      </w:pPr>
      <w:r w:rsidRPr="00850EFD">
        <w:rPr>
          <w:rFonts w:ascii="Arial" w:hAnsi="Arial" w:cs="Arial"/>
          <w:b/>
          <w:bCs/>
          <w:sz w:val="24"/>
          <w:szCs w:val="24"/>
        </w:rPr>
        <w:t>Soutěž „Navrhni projekt“</w:t>
      </w:r>
      <w:r w:rsidR="00160548" w:rsidRPr="00850EFD">
        <w:rPr>
          <w:rFonts w:ascii="Arial" w:hAnsi="Arial" w:cs="Arial"/>
          <w:b/>
          <w:bCs/>
          <w:sz w:val="24"/>
          <w:szCs w:val="24"/>
        </w:rPr>
        <w:t>,</w:t>
      </w:r>
      <w:r w:rsidR="007D052E" w:rsidRPr="00850E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0EFD">
        <w:rPr>
          <w:rFonts w:ascii="Arial" w:hAnsi="Arial" w:cs="Arial"/>
          <w:b/>
          <w:bCs/>
          <w:sz w:val="24"/>
          <w:szCs w:val="24"/>
        </w:rPr>
        <w:t>kterou pro studenty středních škol uspořádalo Ministerstvo pro místní rozvoj ČR</w:t>
      </w:r>
      <w:r w:rsidR="00A37030" w:rsidRPr="00850EFD">
        <w:rPr>
          <w:rFonts w:ascii="Arial" w:hAnsi="Arial" w:cs="Arial"/>
          <w:b/>
          <w:bCs/>
          <w:sz w:val="24"/>
          <w:szCs w:val="24"/>
        </w:rPr>
        <w:t>,</w:t>
      </w:r>
      <w:r w:rsidRPr="00850EFD">
        <w:rPr>
          <w:rFonts w:ascii="Arial" w:hAnsi="Arial" w:cs="Arial"/>
          <w:b/>
          <w:bCs/>
          <w:sz w:val="24"/>
          <w:szCs w:val="24"/>
        </w:rPr>
        <w:t xml:space="preserve"> </w:t>
      </w:r>
      <w:r w:rsidR="00A97628" w:rsidRPr="00850EFD">
        <w:rPr>
          <w:rFonts w:ascii="Arial" w:hAnsi="Arial" w:cs="Arial"/>
          <w:b/>
          <w:bCs/>
          <w:sz w:val="24"/>
          <w:szCs w:val="24"/>
        </w:rPr>
        <w:t xml:space="preserve">zná </w:t>
      </w:r>
      <w:r w:rsidR="00A37030" w:rsidRPr="00850EFD">
        <w:rPr>
          <w:rFonts w:ascii="Arial" w:hAnsi="Arial" w:cs="Arial"/>
          <w:b/>
          <w:bCs/>
          <w:sz w:val="24"/>
          <w:szCs w:val="24"/>
        </w:rPr>
        <w:t xml:space="preserve">svého </w:t>
      </w:r>
      <w:r w:rsidR="00A97628" w:rsidRPr="00850EFD">
        <w:rPr>
          <w:rFonts w:ascii="Arial" w:hAnsi="Arial" w:cs="Arial"/>
          <w:b/>
          <w:bCs/>
          <w:sz w:val="24"/>
          <w:szCs w:val="24"/>
        </w:rPr>
        <w:t>vítěze. Mezi 53</w:t>
      </w:r>
      <w:r w:rsidRPr="00850EFD">
        <w:rPr>
          <w:rFonts w:ascii="Arial" w:hAnsi="Arial" w:cs="Arial"/>
          <w:b/>
          <w:bCs/>
          <w:sz w:val="24"/>
          <w:szCs w:val="24"/>
        </w:rPr>
        <w:t xml:space="preserve"> přihlášenými projekt</w:t>
      </w:r>
      <w:r w:rsidR="00850EFD">
        <w:rPr>
          <w:rFonts w:ascii="Arial" w:hAnsi="Arial" w:cs="Arial"/>
          <w:b/>
          <w:bCs/>
          <w:sz w:val="24"/>
          <w:szCs w:val="24"/>
        </w:rPr>
        <w:t>y ze</w:t>
      </w:r>
      <w:r w:rsidR="00A97628" w:rsidRPr="00850E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0EFD">
        <w:rPr>
          <w:rFonts w:ascii="Arial" w:hAnsi="Arial" w:cs="Arial"/>
          <w:b/>
          <w:bCs/>
          <w:sz w:val="24"/>
          <w:szCs w:val="24"/>
        </w:rPr>
        <w:t xml:space="preserve">středních škol </w:t>
      </w:r>
      <w:r w:rsidR="003A7254">
        <w:rPr>
          <w:rFonts w:ascii="Arial" w:hAnsi="Arial" w:cs="Arial"/>
          <w:b/>
          <w:bCs/>
          <w:sz w:val="24"/>
          <w:szCs w:val="24"/>
        </w:rPr>
        <w:t>Č</w:t>
      </w:r>
      <w:r w:rsidR="00EC0DEA">
        <w:rPr>
          <w:rFonts w:ascii="Arial" w:hAnsi="Arial" w:cs="Arial"/>
          <w:b/>
          <w:bCs/>
          <w:sz w:val="24"/>
          <w:szCs w:val="24"/>
        </w:rPr>
        <w:t xml:space="preserve">eské republiky zvolila odborná </w:t>
      </w:r>
      <w:r w:rsidR="00FF5D49">
        <w:rPr>
          <w:rFonts w:ascii="Arial" w:hAnsi="Arial" w:cs="Arial"/>
          <w:b/>
          <w:bCs/>
          <w:sz w:val="24"/>
          <w:szCs w:val="24"/>
        </w:rPr>
        <w:t xml:space="preserve">porota </w:t>
      </w:r>
      <w:r w:rsidR="00FF5D49" w:rsidRPr="00850EFD">
        <w:rPr>
          <w:rFonts w:ascii="Arial" w:hAnsi="Arial" w:cs="Arial"/>
          <w:b/>
          <w:bCs/>
          <w:sz w:val="24"/>
          <w:szCs w:val="24"/>
        </w:rPr>
        <w:t>nejlepším</w:t>
      </w:r>
      <w:r w:rsidRPr="00850EFD">
        <w:rPr>
          <w:rFonts w:ascii="Arial" w:hAnsi="Arial" w:cs="Arial"/>
          <w:b/>
          <w:bCs/>
          <w:sz w:val="24"/>
          <w:szCs w:val="24"/>
        </w:rPr>
        <w:t xml:space="preserve"> projekt</w:t>
      </w:r>
      <w:r w:rsidR="00EC0DEA">
        <w:rPr>
          <w:rFonts w:ascii="Arial" w:hAnsi="Arial" w:cs="Arial"/>
          <w:b/>
          <w:bCs/>
          <w:sz w:val="24"/>
          <w:szCs w:val="24"/>
        </w:rPr>
        <w:t>em</w:t>
      </w:r>
      <w:r w:rsidRPr="00850EFD">
        <w:rPr>
          <w:rFonts w:ascii="Arial" w:hAnsi="Arial" w:cs="Arial"/>
          <w:b/>
          <w:bCs/>
          <w:sz w:val="24"/>
          <w:szCs w:val="24"/>
        </w:rPr>
        <w:t xml:space="preserve"> </w:t>
      </w:r>
      <w:r w:rsidR="00536F9C">
        <w:rPr>
          <w:rFonts w:ascii="Arial" w:hAnsi="Arial" w:cs="Arial"/>
          <w:b/>
          <w:bCs/>
          <w:sz w:val="24"/>
          <w:szCs w:val="24"/>
        </w:rPr>
        <w:t>mobilní aplikaci</w:t>
      </w:r>
      <w:r w:rsidR="00A97628" w:rsidRPr="00850EFD">
        <w:rPr>
          <w:rFonts w:ascii="Arial" w:hAnsi="Arial" w:cs="Arial"/>
          <w:b/>
          <w:bCs/>
          <w:sz w:val="24"/>
          <w:szCs w:val="24"/>
        </w:rPr>
        <w:t xml:space="preserve"> Interaktivní Šumava pro každého. </w:t>
      </w:r>
    </w:p>
    <w:p w:rsidR="00850EFD" w:rsidRDefault="00850EFD" w:rsidP="00850EFD">
      <w:pPr>
        <w:rPr>
          <w:rFonts w:ascii="Arial" w:hAnsi="Arial" w:cs="Arial"/>
          <w:sz w:val="24"/>
          <w:szCs w:val="24"/>
        </w:rPr>
      </w:pPr>
    </w:p>
    <w:p w:rsidR="00EC0DEA" w:rsidRDefault="006650C9" w:rsidP="00850EFD">
      <w:pPr>
        <w:rPr>
          <w:rFonts w:ascii="Arial" w:hAnsi="Arial" w:cs="Arial"/>
          <w:sz w:val="24"/>
          <w:szCs w:val="24"/>
        </w:rPr>
      </w:pPr>
      <w:r w:rsidRPr="00850EFD">
        <w:rPr>
          <w:rFonts w:ascii="Arial" w:hAnsi="Arial" w:cs="Arial"/>
          <w:sz w:val="24"/>
          <w:szCs w:val="24"/>
        </w:rPr>
        <w:t xml:space="preserve">Autoři vítězného projektu </w:t>
      </w:r>
      <w:r w:rsidR="00A97628" w:rsidRPr="00850EFD">
        <w:rPr>
          <w:rFonts w:ascii="Arial" w:hAnsi="Arial" w:cs="Arial"/>
          <w:sz w:val="24"/>
          <w:szCs w:val="24"/>
        </w:rPr>
        <w:t xml:space="preserve">z Gymnázia ve Vimperku uspěli s návrhem aplikace pro uživatele „chytrých“ telefonů a tabletů. </w:t>
      </w:r>
      <w:r w:rsidR="00C018D0" w:rsidRPr="00850EFD">
        <w:rPr>
          <w:rFonts w:ascii="Arial" w:hAnsi="Arial" w:cs="Arial"/>
          <w:sz w:val="24"/>
          <w:szCs w:val="24"/>
        </w:rPr>
        <w:t>Přízeň poroty si získal</w:t>
      </w:r>
      <w:r w:rsidR="001D4A3D" w:rsidRPr="00850EFD">
        <w:rPr>
          <w:rFonts w:ascii="Arial" w:hAnsi="Arial" w:cs="Arial"/>
          <w:sz w:val="24"/>
          <w:szCs w:val="24"/>
        </w:rPr>
        <w:t>i</w:t>
      </w:r>
      <w:r w:rsidRPr="00850EFD">
        <w:rPr>
          <w:rFonts w:ascii="Arial" w:hAnsi="Arial" w:cs="Arial"/>
          <w:sz w:val="24"/>
          <w:szCs w:val="24"/>
        </w:rPr>
        <w:t xml:space="preserve"> </w:t>
      </w:r>
      <w:r w:rsidR="00722961" w:rsidRPr="00850EFD">
        <w:rPr>
          <w:rFonts w:ascii="Arial" w:hAnsi="Arial" w:cs="Arial"/>
          <w:sz w:val="24"/>
          <w:szCs w:val="24"/>
        </w:rPr>
        <w:t>ukázkou již hotové aplikace, která návštěvníkům národního parku pomůže s vyhledáním tras, nabídne informace o zajímavých místech či lyžařských areálech. Aplikaci vedle turis</w:t>
      </w:r>
      <w:r w:rsidR="00F333E9" w:rsidRPr="00850EFD">
        <w:rPr>
          <w:rFonts w:ascii="Arial" w:hAnsi="Arial" w:cs="Arial"/>
          <w:sz w:val="24"/>
          <w:szCs w:val="24"/>
        </w:rPr>
        <w:t>tů využijí také příznivci geoca</w:t>
      </w:r>
      <w:r w:rsidR="00722961" w:rsidRPr="00850EFD">
        <w:rPr>
          <w:rFonts w:ascii="Arial" w:hAnsi="Arial" w:cs="Arial"/>
          <w:sz w:val="24"/>
          <w:szCs w:val="24"/>
        </w:rPr>
        <w:t xml:space="preserve">chingu či </w:t>
      </w:r>
      <w:r w:rsidR="00B564A7" w:rsidRPr="00850EFD">
        <w:rPr>
          <w:rFonts w:ascii="Arial" w:hAnsi="Arial" w:cs="Arial"/>
          <w:sz w:val="24"/>
          <w:szCs w:val="24"/>
        </w:rPr>
        <w:t>školy</w:t>
      </w:r>
      <w:r w:rsidR="00722961" w:rsidRPr="00850EFD">
        <w:rPr>
          <w:rFonts w:ascii="Arial" w:hAnsi="Arial" w:cs="Arial"/>
          <w:sz w:val="24"/>
          <w:szCs w:val="24"/>
        </w:rPr>
        <w:t xml:space="preserve"> v přírodě, pro které jsou určeny zajímavé vzdělávací programy.</w:t>
      </w:r>
    </w:p>
    <w:p w:rsidR="00EC0DEA" w:rsidRDefault="00EC0DEA" w:rsidP="00850EFD">
      <w:pPr>
        <w:rPr>
          <w:rFonts w:ascii="Arial" w:hAnsi="Arial" w:cs="Arial"/>
          <w:sz w:val="24"/>
          <w:szCs w:val="24"/>
        </w:rPr>
      </w:pPr>
    </w:p>
    <w:p w:rsidR="006650C9" w:rsidRPr="00850EFD" w:rsidRDefault="00722961" w:rsidP="00850EFD">
      <w:pPr>
        <w:rPr>
          <w:rFonts w:ascii="Arial" w:hAnsi="Arial" w:cs="Arial"/>
          <w:sz w:val="24"/>
          <w:szCs w:val="24"/>
        </w:rPr>
      </w:pPr>
      <w:r w:rsidRPr="00850EFD">
        <w:rPr>
          <w:rFonts w:ascii="Arial" w:hAnsi="Arial" w:cs="Arial"/>
          <w:sz w:val="24"/>
          <w:szCs w:val="24"/>
        </w:rPr>
        <w:t xml:space="preserve"> </w:t>
      </w:r>
      <w:r w:rsidR="006650C9" w:rsidRPr="00850EFD">
        <w:rPr>
          <w:rFonts w:ascii="Arial" w:hAnsi="Arial" w:cs="Arial"/>
          <w:i/>
          <w:iCs/>
          <w:sz w:val="24"/>
          <w:szCs w:val="24"/>
        </w:rPr>
        <w:t xml:space="preserve">„Realizace takového projektu by představovala první </w:t>
      </w:r>
      <w:r w:rsidRPr="00850EFD">
        <w:rPr>
          <w:rFonts w:ascii="Arial" w:hAnsi="Arial" w:cs="Arial"/>
          <w:i/>
          <w:iCs/>
          <w:sz w:val="24"/>
          <w:szCs w:val="24"/>
        </w:rPr>
        <w:t>ucelenou informační službu, která v rámci jedné aplikace nabídne vedle klasického informačního kanálu také možnost vzdělávat se a naplno poznat Šumavu</w:t>
      </w:r>
      <w:r w:rsidR="006650C9" w:rsidRPr="00850EFD">
        <w:rPr>
          <w:rFonts w:ascii="Arial" w:hAnsi="Arial" w:cs="Arial"/>
          <w:sz w:val="24"/>
          <w:szCs w:val="24"/>
        </w:rPr>
        <w:t xml:space="preserve">,“ ocenil vítězný projekt </w:t>
      </w:r>
      <w:r w:rsidR="00C83398" w:rsidRPr="00850EFD">
        <w:rPr>
          <w:rFonts w:ascii="Arial" w:hAnsi="Arial" w:cs="Arial"/>
          <w:sz w:val="24"/>
          <w:szCs w:val="24"/>
        </w:rPr>
        <w:t xml:space="preserve">při slavnostním vyhlášení Daniel Braun, </w:t>
      </w:r>
      <w:r w:rsidR="00EC0DEA">
        <w:rPr>
          <w:rFonts w:ascii="Arial" w:hAnsi="Arial" w:cs="Arial"/>
          <w:sz w:val="24"/>
          <w:szCs w:val="24"/>
        </w:rPr>
        <w:t xml:space="preserve">náměstek </w:t>
      </w:r>
      <w:r w:rsidR="001875F8">
        <w:rPr>
          <w:rFonts w:ascii="Arial" w:hAnsi="Arial" w:cs="Arial"/>
          <w:sz w:val="24"/>
          <w:szCs w:val="24"/>
        </w:rPr>
        <w:t xml:space="preserve">ministryně </w:t>
      </w:r>
      <w:r w:rsidR="00EC0DEA">
        <w:rPr>
          <w:rFonts w:ascii="Arial" w:hAnsi="Arial" w:cs="Arial"/>
          <w:sz w:val="24"/>
          <w:szCs w:val="24"/>
        </w:rPr>
        <w:t xml:space="preserve">pro </w:t>
      </w:r>
      <w:r w:rsidR="001875F8">
        <w:rPr>
          <w:rFonts w:ascii="Arial" w:hAnsi="Arial" w:cs="Arial"/>
          <w:sz w:val="24"/>
          <w:szCs w:val="24"/>
        </w:rPr>
        <w:t>Národní orgán pro koordinaci</w:t>
      </w:r>
      <w:r w:rsidR="00EC0DEA">
        <w:rPr>
          <w:rFonts w:ascii="Arial" w:hAnsi="Arial" w:cs="Arial"/>
          <w:sz w:val="24"/>
          <w:szCs w:val="24"/>
        </w:rPr>
        <w:t>.</w:t>
      </w:r>
    </w:p>
    <w:p w:rsidR="00EC0DEA" w:rsidRDefault="00EC0DEA" w:rsidP="00850EFD">
      <w:pPr>
        <w:rPr>
          <w:rFonts w:ascii="Arial" w:hAnsi="Arial" w:cs="Arial"/>
          <w:sz w:val="24"/>
          <w:szCs w:val="24"/>
        </w:rPr>
      </w:pPr>
    </w:p>
    <w:p w:rsidR="00EC0DEA" w:rsidRDefault="006650C9" w:rsidP="00850EFD">
      <w:pPr>
        <w:rPr>
          <w:rFonts w:ascii="Arial" w:hAnsi="Arial" w:cs="Arial"/>
          <w:sz w:val="24"/>
          <w:szCs w:val="24"/>
        </w:rPr>
      </w:pPr>
      <w:r w:rsidRPr="00850EFD">
        <w:rPr>
          <w:rFonts w:ascii="Arial" w:hAnsi="Arial" w:cs="Arial"/>
          <w:sz w:val="24"/>
          <w:szCs w:val="24"/>
        </w:rPr>
        <w:t xml:space="preserve">Na druhém místě se umístil tým </w:t>
      </w:r>
      <w:r w:rsidR="00722961" w:rsidRPr="00850EFD">
        <w:rPr>
          <w:rFonts w:ascii="Arial" w:hAnsi="Arial" w:cs="Arial"/>
          <w:sz w:val="24"/>
          <w:szCs w:val="24"/>
        </w:rPr>
        <w:t xml:space="preserve">studentů Gymnázia Benešov </w:t>
      </w:r>
      <w:r w:rsidRPr="00850EFD">
        <w:rPr>
          <w:rFonts w:ascii="Arial" w:hAnsi="Arial" w:cs="Arial"/>
          <w:sz w:val="24"/>
          <w:szCs w:val="24"/>
        </w:rPr>
        <w:t xml:space="preserve">s návrhem </w:t>
      </w:r>
      <w:r w:rsidR="00722961" w:rsidRPr="00850EFD">
        <w:rPr>
          <w:rFonts w:ascii="Arial" w:hAnsi="Arial" w:cs="Arial"/>
          <w:sz w:val="24"/>
          <w:szCs w:val="24"/>
        </w:rPr>
        <w:t>rekonstrukce tamního autobusového nádraží</w:t>
      </w:r>
      <w:r w:rsidR="00EC0DEA">
        <w:rPr>
          <w:rFonts w:ascii="Arial" w:hAnsi="Arial" w:cs="Arial"/>
          <w:sz w:val="24"/>
          <w:szCs w:val="24"/>
        </w:rPr>
        <w:t>, třetím úspěšným projektem se stal</w:t>
      </w:r>
      <w:r w:rsidR="001A10A2" w:rsidRPr="00850EFD">
        <w:rPr>
          <w:rFonts w:ascii="Arial" w:hAnsi="Arial" w:cs="Arial"/>
          <w:sz w:val="24"/>
          <w:szCs w:val="24"/>
        </w:rPr>
        <w:t xml:space="preserve"> návrh info</w:t>
      </w:r>
      <w:r w:rsidR="002659AE" w:rsidRPr="00850EFD">
        <w:rPr>
          <w:rFonts w:ascii="Arial" w:hAnsi="Arial" w:cs="Arial"/>
          <w:sz w:val="24"/>
          <w:szCs w:val="24"/>
        </w:rPr>
        <w:t>r</w:t>
      </w:r>
      <w:r w:rsidR="001A10A2" w:rsidRPr="00850EFD">
        <w:rPr>
          <w:rFonts w:ascii="Arial" w:hAnsi="Arial" w:cs="Arial"/>
          <w:sz w:val="24"/>
          <w:szCs w:val="24"/>
        </w:rPr>
        <w:t>mační kampaně o možnostech zlepšení kvality ovzduší na Opavsku, který představil</w:t>
      </w:r>
      <w:r w:rsidRPr="00850EFD">
        <w:rPr>
          <w:rFonts w:ascii="Arial" w:hAnsi="Arial" w:cs="Arial"/>
          <w:b/>
          <w:bCs/>
          <w:sz w:val="24"/>
          <w:szCs w:val="24"/>
        </w:rPr>
        <w:t xml:space="preserve"> </w:t>
      </w:r>
      <w:r w:rsidR="001A10A2" w:rsidRPr="00850EFD">
        <w:rPr>
          <w:rFonts w:ascii="Arial" w:hAnsi="Arial" w:cs="Arial"/>
          <w:bCs/>
          <w:sz w:val="24"/>
          <w:szCs w:val="24"/>
        </w:rPr>
        <w:t>tým</w:t>
      </w:r>
      <w:r w:rsidR="001A10A2" w:rsidRPr="00850E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0EFD">
        <w:rPr>
          <w:rFonts w:ascii="Arial" w:hAnsi="Arial" w:cs="Arial"/>
          <w:sz w:val="24"/>
          <w:szCs w:val="24"/>
        </w:rPr>
        <w:t>stud</w:t>
      </w:r>
      <w:r w:rsidR="001A10A2" w:rsidRPr="00850EFD">
        <w:rPr>
          <w:rFonts w:ascii="Arial" w:hAnsi="Arial" w:cs="Arial"/>
          <w:sz w:val="24"/>
          <w:szCs w:val="24"/>
        </w:rPr>
        <w:t>entů Slezského gymnázia</w:t>
      </w:r>
      <w:r w:rsidRPr="00850EFD">
        <w:rPr>
          <w:rFonts w:ascii="Arial" w:hAnsi="Arial" w:cs="Arial"/>
          <w:sz w:val="24"/>
          <w:szCs w:val="24"/>
        </w:rPr>
        <w:t>.</w:t>
      </w:r>
    </w:p>
    <w:p w:rsidR="00EC0DEA" w:rsidRDefault="00EC0DEA" w:rsidP="00850EFD">
      <w:pPr>
        <w:rPr>
          <w:rFonts w:ascii="Arial" w:hAnsi="Arial" w:cs="Arial"/>
          <w:sz w:val="24"/>
          <w:szCs w:val="24"/>
        </w:rPr>
      </w:pPr>
    </w:p>
    <w:p w:rsidR="006650C9" w:rsidRPr="00850EFD" w:rsidRDefault="006650C9" w:rsidP="00850EFD">
      <w:pPr>
        <w:rPr>
          <w:rFonts w:ascii="Arial" w:hAnsi="Arial" w:cs="Arial"/>
          <w:sz w:val="24"/>
          <w:szCs w:val="24"/>
        </w:rPr>
      </w:pPr>
      <w:r w:rsidRPr="00850EFD">
        <w:rPr>
          <w:rFonts w:ascii="Arial" w:hAnsi="Arial" w:cs="Arial"/>
          <w:sz w:val="24"/>
          <w:szCs w:val="24"/>
        </w:rPr>
        <w:t xml:space="preserve"> </w:t>
      </w:r>
      <w:r w:rsidRPr="00850EFD">
        <w:rPr>
          <w:rFonts w:ascii="Arial" w:hAnsi="Arial" w:cs="Arial"/>
          <w:i/>
          <w:iCs/>
          <w:sz w:val="24"/>
          <w:szCs w:val="24"/>
        </w:rPr>
        <w:t>„Výběr nejlepšího projektu nebyl jednoduchý. Návrhy, které</w:t>
      </w:r>
      <w:r w:rsidR="00EC0DEA">
        <w:rPr>
          <w:rFonts w:ascii="Arial" w:hAnsi="Arial" w:cs="Arial"/>
          <w:i/>
          <w:iCs/>
          <w:sz w:val="24"/>
          <w:szCs w:val="24"/>
        </w:rPr>
        <w:t xml:space="preserve"> postoupily do celostátního kola</w:t>
      </w:r>
      <w:r w:rsidR="003A7254">
        <w:rPr>
          <w:rFonts w:ascii="Arial" w:hAnsi="Arial" w:cs="Arial"/>
          <w:i/>
          <w:iCs/>
          <w:sz w:val="24"/>
          <w:szCs w:val="24"/>
        </w:rPr>
        <w:t>,</w:t>
      </w:r>
      <w:r w:rsidRPr="00850EFD">
        <w:rPr>
          <w:rFonts w:ascii="Arial" w:hAnsi="Arial" w:cs="Arial"/>
          <w:i/>
          <w:iCs/>
          <w:sz w:val="24"/>
          <w:szCs w:val="24"/>
        </w:rPr>
        <w:t xml:space="preserve"> byly po všech stránkách detailně zpracované, realizovatelné a </w:t>
      </w:r>
      <w:r w:rsidR="007F4941" w:rsidRPr="00850EFD">
        <w:rPr>
          <w:rFonts w:ascii="Arial" w:hAnsi="Arial" w:cs="Arial"/>
          <w:i/>
          <w:iCs/>
          <w:sz w:val="24"/>
          <w:szCs w:val="24"/>
        </w:rPr>
        <w:t>také</w:t>
      </w:r>
      <w:r w:rsidRPr="00850EFD">
        <w:rPr>
          <w:rFonts w:ascii="Arial" w:hAnsi="Arial" w:cs="Arial"/>
          <w:i/>
          <w:iCs/>
          <w:sz w:val="24"/>
          <w:szCs w:val="24"/>
        </w:rPr>
        <w:t xml:space="preserve"> dlouhodobě udržitelné. Studenti prokázali vynikající znalost dané problematiky a své návrhy konzultovali nejen s odborníky, ale také s předpokládanými uživateli navrhovaných projektů,“</w:t>
      </w:r>
      <w:r w:rsidRPr="00850EFD">
        <w:rPr>
          <w:rFonts w:ascii="Arial" w:hAnsi="Arial" w:cs="Arial"/>
          <w:sz w:val="24"/>
          <w:szCs w:val="24"/>
        </w:rPr>
        <w:t xml:space="preserve"> </w:t>
      </w:r>
      <w:r w:rsidR="00FF5D49" w:rsidRPr="00850EFD">
        <w:rPr>
          <w:rFonts w:ascii="Arial" w:hAnsi="Arial" w:cs="Arial"/>
          <w:sz w:val="24"/>
          <w:szCs w:val="24"/>
        </w:rPr>
        <w:t>vyzdvihl</w:t>
      </w:r>
      <w:r w:rsidR="00FF5D49">
        <w:rPr>
          <w:rFonts w:ascii="Arial" w:hAnsi="Arial" w:cs="Arial"/>
          <w:sz w:val="24"/>
          <w:szCs w:val="24"/>
        </w:rPr>
        <w:t xml:space="preserve"> vysokou</w:t>
      </w:r>
      <w:r w:rsidR="003A7254">
        <w:rPr>
          <w:rFonts w:ascii="Arial" w:hAnsi="Arial" w:cs="Arial"/>
          <w:sz w:val="24"/>
          <w:szCs w:val="24"/>
        </w:rPr>
        <w:t xml:space="preserve"> úroveň přihlášených projektů Braun.</w:t>
      </w:r>
      <w:r w:rsidRPr="00850EF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37030" w:rsidRPr="00850EFD" w:rsidRDefault="00A37030" w:rsidP="00850EFD">
      <w:pPr>
        <w:rPr>
          <w:rFonts w:ascii="Arial" w:hAnsi="Arial" w:cs="Arial"/>
          <w:b/>
          <w:kern w:val="28"/>
          <w:sz w:val="24"/>
          <w:szCs w:val="24"/>
        </w:rPr>
      </w:pPr>
    </w:p>
    <w:p w:rsidR="00FA6CB6" w:rsidRPr="00FF5D49" w:rsidRDefault="00046AD3" w:rsidP="00850EFD">
      <w:pPr>
        <w:rPr>
          <w:rFonts w:ascii="Arial" w:hAnsi="Arial" w:cs="Arial"/>
          <w:kern w:val="28"/>
          <w:sz w:val="22"/>
          <w:szCs w:val="22"/>
        </w:rPr>
      </w:pPr>
      <w:r w:rsidRPr="00850EFD">
        <w:rPr>
          <w:rFonts w:ascii="Arial" w:hAnsi="Arial" w:cs="Arial"/>
          <w:b/>
          <w:kern w:val="28"/>
          <w:sz w:val="24"/>
          <w:szCs w:val="24"/>
        </w:rPr>
        <w:t>Poznámky pro média:</w:t>
      </w:r>
      <w:r w:rsidRPr="00850EFD">
        <w:rPr>
          <w:rFonts w:ascii="Arial" w:hAnsi="Arial" w:cs="Arial"/>
          <w:b/>
          <w:kern w:val="28"/>
          <w:sz w:val="24"/>
          <w:szCs w:val="24"/>
        </w:rPr>
        <w:br/>
      </w:r>
      <w:r w:rsidRPr="00FF5D49">
        <w:rPr>
          <w:rFonts w:ascii="Arial" w:hAnsi="Arial" w:cs="Arial"/>
          <w:kern w:val="28"/>
          <w:sz w:val="22"/>
          <w:szCs w:val="22"/>
        </w:rPr>
        <w:t xml:space="preserve">Cílem této unikátní soutěže je zábavnou formou seznámit mladé lidi s problematikou fondů EU a kohezní politiky. Dvou až pětičlenné týmy studentů a pedagogů humanitních, technických či odborných středních škol si samy zvolily téma a navrhly, jak by se evropské finance daly využít k podpoře regionu, ve kterém žijí nebo studují. </w:t>
      </w:r>
      <w:r w:rsidR="003A7254" w:rsidRPr="00FF5D49">
        <w:rPr>
          <w:rFonts w:ascii="Arial" w:hAnsi="Arial" w:cs="Arial"/>
          <w:kern w:val="28"/>
          <w:sz w:val="22"/>
          <w:szCs w:val="22"/>
        </w:rPr>
        <w:t>A</w:t>
      </w:r>
      <w:r w:rsidRPr="00FF5D49">
        <w:rPr>
          <w:rFonts w:ascii="Arial" w:hAnsi="Arial" w:cs="Arial"/>
          <w:kern w:val="28"/>
          <w:sz w:val="22"/>
          <w:szCs w:val="22"/>
        </w:rPr>
        <w:t xml:space="preserve">utorům se v řadě případů podařilo přiblížit se kvalitou svých návrhů opravdovým projektovým žádostem. Všechny soutěžní projekty musely prokázat kritéria skutečných projektových žádostí o dotace. </w:t>
      </w:r>
      <w:r w:rsidR="006650C9" w:rsidRPr="00FF5D49">
        <w:rPr>
          <w:rFonts w:ascii="Arial" w:hAnsi="Arial" w:cs="Arial"/>
          <w:kern w:val="28"/>
          <w:sz w:val="22"/>
          <w:szCs w:val="22"/>
        </w:rPr>
        <w:t>Soutěž „Navrhni projekt“ pro</w:t>
      </w:r>
      <w:r w:rsidR="00B564A7" w:rsidRPr="00FF5D49">
        <w:rPr>
          <w:rFonts w:ascii="Arial" w:hAnsi="Arial" w:cs="Arial"/>
          <w:kern w:val="28"/>
          <w:sz w:val="22"/>
          <w:szCs w:val="22"/>
        </w:rPr>
        <w:t>bíhala v termínu od 3. září 2013 do 20. ledna</w:t>
      </w:r>
      <w:r w:rsidR="006650C9" w:rsidRPr="00FF5D49">
        <w:rPr>
          <w:rFonts w:ascii="Arial" w:hAnsi="Arial" w:cs="Arial"/>
          <w:kern w:val="28"/>
          <w:sz w:val="22"/>
          <w:szCs w:val="22"/>
        </w:rPr>
        <w:t xml:space="preserve"> 2</w:t>
      </w:r>
      <w:r w:rsidR="00B564A7" w:rsidRPr="00FF5D49">
        <w:rPr>
          <w:rFonts w:ascii="Arial" w:hAnsi="Arial" w:cs="Arial"/>
          <w:kern w:val="28"/>
          <w:sz w:val="22"/>
          <w:szCs w:val="22"/>
        </w:rPr>
        <w:t>014</w:t>
      </w:r>
      <w:r w:rsidR="006650C9" w:rsidRPr="00FF5D49">
        <w:rPr>
          <w:rFonts w:ascii="Arial" w:hAnsi="Arial" w:cs="Arial"/>
          <w:kern w:val="28"/>
          <w:sz w:val="22"/>
          <w:szCs w:val="22"/>
        </w:rPr>
        <w:t>.  Projekty se mohly týkat např. podnikání, dopravy, cestovního ruchu, životního prostředí či dalších skutečných oblastí podpory</w:t>
      </w:r>
      <w:r w:rsidR="00CD5492" w:rsidRPr="00FF5D49">
        <w:rPr>
          <w:rFonts w:ascii="Arial" w:hAnsi="Arial" w:cs="Arial"/>
          <w:kern w:val="28"/>
          <w:sz w:val="22"/>
          <w:szCs w:val="22"/>
        </w:rPr>
        <w:t>, a to</w:t>
      </w:r>
      <w:r w:rsidR="006650C9" w:rsidRPr="00FF5D49">
        <w:rPr>
          <w:rFonts w:ascii="Arial" w:hAnsi="Arial" w:cs="Arial"/>
          <w:kern w:val="28"/>
          <w:sz w:val="22"/>
          <w:szCs w:val="22"/>
        </w:rPr>
        <w:t xml:space="preserve"> v jednom </w:t>
      </w:r>
      <w:r w:rsidR="00CD5492" w:rsidRPr="00FF5D49">
        <w:rPr>
          <w:rFonts w:ascii="Arial" w:hAnsi="Arial" w:cs="Arial"/>
          <w:kern w:val="28"/>
          <w:sz w:val="22"/>
          <w:szCs w:val="22"/>
        </w:rPr>
        <w:t xml:space="preserve">či více </w:t>
      </w:r>
      <w:r w:rsidR="006650C9" w:rsidRPr="00FF5D49">
        <w:rPr>
          <w:rFonts w:ascii="Arial" w:hAnsi="Arial" w:cs="Arial"/>
          <w:kern w:val="28"/>
          <w:sz w:val="22"/>
          <w:szCs w:val="22"/>
        </w:rPr>
        <w:t>region</w:t>
      </w:r>
      <w:r w:rsidR="00CD5492" w:rsidRPr="00FF5D49">
        <w:rPr>
          <w:rFonts w:ascii="Arial" w:hAnsi="Arial" w:cs="Arial"/>
          <w:kern w:val="28"/>
          <w:sz w:val="22"/>
          <w:szCs w:val="22"/>
        </w:rPr>
        <w:t>ech</w:t>
      </w:r>
      <w:r w:rsidR="006650C9" w:rsidRPr="00FF5D49">
        <w:rPr>
          <w:rFonts w:ascii="Arial" w:hAnsi="Arial" w:cs="Arial"/>
          <w:kern w:val="28"/>
          <w:sz w:val="22"/>
          <w:szCs w:val="22"/>
        </w:rPr>
        <w:t xml:space="preserve"> ČR.</w:t>
      </w:r>
      <w:r w:rsidR="001E5D31" w:rsidRPr="00FF5D49">
        <w:rPr>
          <w:rFonts w:ascii="Arial" w:hAnsi="Arial" w:cs="Arial"/>
          <w:kern w:val="28"/>
          <w:sz w:val="22"/>
          <w:szCs w:val="22"/>
        </w:rPr>
        <w:t xml:space="preserve"> </w:t>
      </w:r>
    </w:p>
    <w:sectPr w:rsidR="00FA6CB6" w:rsidRPr="00FF5D49" w:rsidSect="001E5D31">
      <w:headerReference w:type="default" r:id="rId7"/>
      <w:footerReference w:type="default" r:id="rId8"/>
      <w:pgSz w:w="11906" w:h="16838" w:code="9"/>
      <w:pgMar w:top="2552" w:right="1418" w:bottom="1418" w:left="201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7B" w:rsidRDefault="0009427B" w:rsidP="0020194A">
      <w:r>
        <w:separator/>
      </w:r>
    </w:p>
  </w:endnote>
  <w:endnote w:type="continuationSeparator" w:id="0">
    <w:p w:rsidR="0009427B" w:rsidRDefault="0009427B" w:rsidP="0020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C9" w:rsidRDefault="006650C9" w:rsidP="00065713">
    <w:pPr>
      <w:pStyle w:val="Styl1"/>
      <w:ind w:left="0"/>
      <w:rPr>
        <w:rFonts w:ascii="Arial" w:hAnsi="Arial" w:cs="Arial"/>
        <w:b/>
        <w:bCs/>
        <w:sz w:val="16"/>
        <w:szCs w:val="16"/>
      </w:rPr>
    </w:pPr>
  </w:p>
  <w:p w:rsidR="006650C9" w:rsidRDefault="006650C9" w:rsidP="00065713">
    <w:pPr>
      <w:pStyle w:val="Styl1"/>
      <w:ind w:left="0"/>
      <w:rPr>
        <w:rFonts w:ascii="Arial" w:hAnsi="Arial" w:cs="Arial"/>
        <w:b/>
        <w:bCs/>
        <w:sz w:val="16"/>
        <w:szCs w:val="16"/>
      </w:rPr>
    </w:pPr>
  </w:p>
  <w:p w:rsidR="006650C9" w:rsidRDefault="006650C9" w:rsidP="00065713">
    <w:pPr>
      <w:pStyle w:val="Styl1"/>
      <w:ind w:left="0"/>
      <w:rPr>
        <w:rFonts w:ascii="Arial" w:hAnsi="Arial" w:cs="Arial"/>
        <w:sz w:val="16"/>
        <w:szCs w:val="16"/>
      </w:rPr>
    </w:pPr>
    <w:r w:rsidRPr="00065713">
      <w:rPr>
        <w:rFonts w:ascii="Arial" w:hAnsi="Arial" w:cs="Arial"/>
        <w:b/>
        <w:bCs/>
        <w:sz w:val="16"/>
        <w:szCs w:val="16"/>
      </w:rPr>
      <w:t xml:space="preserve">Ministerstvo pro místní rozvoj ČR, </w:t>
    </w:r>
    <w:r w:rsidRPr="00065713">
      <w:rPr>
        <w:rFonts w:ascii="Arial" w:hAnsi="Arial" w:cs="Arial"/>
        <w:b/>
        <w:bCs/>
        <w:sz w:val="16"/>
        <w:szCs w:val="16"/>
      </w:rPr>
      <w:br/>
      <w:t xml:space="preserve">Odbor komunikace, </w:t>
    </w:r>
    <w:r w:rsidRPr="00065713">
      <w:rPr>
        <w:rFonts w:ascii="Arial" w:hAnsi="Arial" w:cs="Arial"/>
        <w:sz w:val="16"/>
        <w:szCs w:val="16"/>
      </w:rPr>
      <w:t xml:space="preserve">Staroměstské náměstí 6, 110 15 Praha 1, </w:t>
    </w:r>
    <w:r w:rsidRPr="00065713">
      <w:rPr>
        <w:rFonts w:ascii="Arial" w:hAnsi="Arial" w:cs="Arial"/>
        <w:sz w:val="16"/>
        <w:szCs w:val="16"/>
      </w:rPr>
      <w:br/>
      <w:t xml:space="preserve">tel.: +420 224 861 177, email: </w:t>
    </w:r>
    <w:hyperlink r:id="rId1" w:history="1">
      <w:r w:rsidRPr="00065713">
        <w:rPr>
          <w:rStyle w:val="Hypertextovodkaz"/>
          <w:rFonts w:ascii="Arial" w:hAnsi="Arial" w:cs="Arial"/>
          <w:sz w:val="16"/>
          <w:szCs w:val="16"/>
        </w:rPr>
        <w:t>komunikace@mmr.cz</w:t>
      </w:r>
    </w:hyperlink>
    <w:r w:rsidRPr="00065713">
      <w:rPr>
        <w:rFonts w:ascii="Arial" w:hAnsi="Arial" w:cs="Arial"/>
        <w:sz w:val="16"/>
        <w:szCs w:val="16"/>
      </w:rPr>
      <w:t xml:space="preserve">, </w:t>
    </w:r>
    <w:hyperlink r:id="rId2" w:history="1">
      <w:r w:rsidRPr="00065713">
        <w:rPr>
          <w:rStyle w:val="Hypertextovodkaz"/>
          <w:rFonts w:ascii="Arial" w:hAnsi="Arial" w:cs="Arial"/>
          <w:sz w:val="16"/>
          <w:szCs w:val="16"/>
        </w:rPr>
        <w:t>http://www.mmr.cz</w:t>
      </w:r>
    </w:hyperlink>
  </w:p>
  <w:p w:rsidR="006650C9" w:rsidRPr="00827FA5" w:rsidRDefault="006650C9" w:rsidP="00EA5DE5">
    <w:pPr>
      <w:pStyle w:val="Zpat"/>
      <w:jc w:val="right"/>
      <w:rPr>
        <w:rFonts w:ascii="Arial" w:hAnsi="Arial" w:cs="Arial"/>
      </w:rPr>
    </w:pPr>
    <w:r w:rsidRPr="00827FA5">
      <w:rPr>
        <w:rFonts w:ascii="Arial" w:hAnsi="Arial" w:cs="Arial"/>
      </w:rPr>
      <w:t xml:space="preserve">Stránka </w:t>
    </w:r>
    <w:r w:rsidR="00256BFA" w:rsidRPr="00827FA5">
      <w:rPr>
        <w:rFonts w:ascii="Arial" w:hAnsi="Arial" w:cs="Arial"/>
        <w:b/>
        <w:bCs/>
      </w:rPr>
      <w:fldChar w:fldCharType="begin"/>
    </w:r>
    <w:r w:rsidRPr="00827FA5">
      <w:rPr>
        <w:rFonts w:ascii="Arial" w:hAnsi="Arial" w:cs="Arial"/>
        <w:b/>
        <w:bCs/>
      </w:rPr>
      <w:instrText>PAGE</w:instrText>
    </w:r>
    <w:r w:rsidR="00256BFA" w:rsidRPr="00827FA5">
      <w:rPr>
        <w:rFonts w:ascii="Arial" w:hAnsi="Arial" w:cs="Arial"/>
        <w:b/>
        <w:bCs/>
      </w:rPr>
      <w:fldChar w:fldCharType="separate"/>
    </w:r>
    <w:r w:rsidR="001875F8">
      <w:rPr>
        <w:rFonts w:ascii="Arial" w:hAnsi="Arial" w:cs="Arial"/>
        <w:b/>
        <w:bCs/>
        <w:noProof/>
      </w:rPr>
      <w:t>1</w:t>
    </w:r>
    <w:r w:rsidR="00256BFA" w:rsidRPr="00827FA5">
      <w:rPr>
        <w:rFonts w:ascii="Arial" w:hAnsi="Arial" w:cs="Arial"/>
        <w:b/>
        <w:bCs/>
      </w:rPr>
      <w:fldChar w:fldCharType="end"/>
    </w:r>
    <w:r w:rsidRPr="00827FA5">
      <w:rPr>
        <w:rFonts w:ascii="Arial" w:hAnsi="Arial" w:cs="Arial"/>
      </w:rPr>
      <w:t xml:space="preserve"> z </w:t>
    </w:r>
    <w:r w:rsidR="00256BFA" w:rsidRPr="00827FA5">
      <w:rPr>
        <w:rFonts w:ascii="Arial" w:hAnsi="Arial" w:cs="Arial"/>
        <w:b/>
        <w:bCs/>
      </w:rPr>
      <w:fldChar w:fldCharType="begin"/>
    </w:r>
    <w:r w:rsidRPr="00827FA5">
      <w:rPr>
        <w:rFonts w:ascii="Arial" w:hAnsi="Arial" w:cs="Arial"/>
        <w:b/>
        <w:bCs/>
      </w:rPr>
      <w:instrText>NUMPAGES</w:instrText>
    </w:r>
    <w:r w:rsidR="00256BFA" w:rsidRPr="00827FA5">
      <w:rPr>
        <w:rFonts w:ascii="Arial" w:hAnsi="Arial" w:cs="Arial"/>
        <w:b/>
        <w:bCs/>
      </w:rPr>
      <w:fldChar w:fldCharType="separate"/>
    </w:r>
    <w:r w:rsidR="001875F8">
      <w:rPr>
        <w:rFonts w:ascii="Arial" w:hAnsi="Arial" w:cs="Arial"/>
        <w:b/>
        <w:bCs/>
        <w:noProof/>
      </w:rPr>
      <w:t>1</w:t>
    </w:r>
    <w:r w:rsidR="00256BFA" w:rsidRPr="00827FA5">
      <w:rPr>
        <w:rFonts w:ascii="Arial" w:hAnsi="Arial" w:cs="Arial"/>
        <w:b/>
        <w:bCs/>
      </w:rPr>
      <w:fldChar w:fldCharType="end"/>
    </w:r>
  </w:p>
  <w:p w:rsidR="006650C9" w:rsidRPr="00065713" w:rsidRDefault="006650C9" w:rsidP="00065713">
    <w:pPr>
      <w:pStyle w:val="Styl1"/>
      <w:ind w:left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7B" w:rsidRDefault="0009427B" w:rsidP="0020194A">
      <w:r>
        <w:separator/>
      </w:r>
    </w:p>
  </w:footnote>
  <w:footnote w:type="continuationSeparator" w:id="0">
    <w:p w:rsidR="0009427B" w:rsidRDefault="0009427B" w:rsidP="00201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C9" w:rsidRDefault="006650C9" w:rsidP="0020194A">
    <w:pPr>
      <w:pStyle w:val="Zhlav"/>
    </w:pPr>
  </w:p>
  <w:p w:rsidR="006650C9" w:rsidRPr="00B270CA" w:rsidRDefault="006650C9" w:rsidP="0020194A">
    <w:pPr>
      <w:pStyle w:val="Zhlav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Tisková zpráva</w:t>
    </w:r>
  </w:p>
  <w:p w:rsidR="006650C9" w:rsidRPr="00537174" w:rsidRDefault="001E13E0" w:rsidP="0020194A">
    <w:pPr>
      <w:pStyle w:val="Zhlav"/>
      <w:jc w:val="right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542925</wp:posOffset>
          </wp:positionV>
          <wp:extent cx="2162175" cy="457200"/>
          <wp:effectExtent l="19050" t="0" r="9525" b="0"/>
          <wp:wrapTight wrapText="bothSides">
            <wp:wrapPolygon edited="0">
              <wp:start x="8374" y="0"/>
              <wp:lineTo x="3235" y="1800"/>
              <wp:lineTo x="-190" y="8100"/>
              <wp:lineTo x="-190" y="18900"/>
              <wp:lineTo x="1713" y="20700"/>
              <wp:lineTo x="8374" y="20700"/>
              <wp:lineTo x="19031" y="20700"/>
              <wp:lineTo x="19411" y="16200"/>
              <wp:lineTo x="16937" y="14400"/>
              <wp:lineTo x="9325" y="14400"/>
              <wp:lineTo x="21124" y="13500"/>
              <wp:lineTo x="21695" y="1800"/>
              <wp:lineTo x="21315" y="0"/>
              <wp:lineTo x="8374" y="0"/>
            </wp:wrapPolygon>
          </wp:wrapTight>
          <wp:docPr id="1" name="Obrázek 0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mr_cr_rgb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4E44">
      <w:rPr>
        <w:rFonts w:ascii="Arial" w:hAnsi="Arial" w:cs="Arial"/>
        <w:b/>
        <w:bCs/>
        <w:sz w:val="16"/>
        <w:szCs w:val="16"/>
      </w:rPr>
      <w:t>5. února</w:t>
    </w:r>
    <w:r w:rsidR="00B564A7">
      <w:rPr>
        <w:rFonts w:ascii="Arial" w:hAnsi="Arial" w:cs="Arial"/>
        <w:b/>
        <w:bCs/>
        <w:sz w:val="16"/>
        <w:szCs w:val="16"/>
      </w:rPr>
      <w:t xml:space="preserve">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8AC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B48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54F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8090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9C4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7720F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40CC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55A2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ACA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B6C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7577A3"/>
    <w:multiLevelType w:val="hybridMultilevel"/>
    <w:tmpl w:val="F138B924"/>
    <w:lvl w:ilvl="0" w:tplc="D00C0C7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6F353FD"/>
    <w:multiLevelType w:val="multilevel"/>
    <w:tmpl w:val="3E3CD2BC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29E7856"/>
    <w:multiLevelType w:val="hybridMultilevel"/>
    <w:tmpl w:val="3E3CD2BC"/>
    <w:lvl w:ilvl="0" w:tplc="D00C0C7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5E158B5"/>
    <w:multiLevelType w:val="hybridMultilevel"/>
    <w:tmpl w:val="15D26C14"/>
    <w:lvl w:ilvl="0" w:tplc="D00C0C7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ACA3579"/>
    <w:multiLevelType w:val="hybridMultilevel"/>
    <w:tmpl w:val="DE0C0CCE"/>
    <w:lvl w:ilvl="0" w:tplc="5B4CDC80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EC6332"/>
    <w:multiLevelType w:val="hybridMultilevel"/>
    <w:tmpl w:val="6764F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CC0411"/>
    <w:multiLevelType w:val="hybridMultilevel"/>
    <w:tmpl w:val="6526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3486C"/>
    <w:rsid w:val="00000ABF"/>
    <w:rsid w:val="00001FF5"/>
    <w:rsid w:val="00002C3E"/>
    <w:rsid w:val="00011593"/>
    <w:rsid w:val="000122AB"/>
    <w:rsid w:val="000448C9"/>
    <w:rsid w:val="00046AD3"/>
    <w:rsid w:val="000554D2"/>
    <w:rsid w:val="00061DCC"/>
    <w:rsid w:val="00065138"/>
    <w:rsid w:val="00065713"/>
    <w:rsid w:val="00073CB9"/>
    <w:rsid w:val="0009427B"/>
    <w:rsid w:val="0009606E"/>
    <w:rsid w:val="000A3DBE"/>
    <w:rsid w:val="000B0D33"/>
    <w:rsid w:val="000B198C"/>
    <w:rsid w:val="000C22E0"/>
    <w:rsid w:val="000C5FDE"/>
    <w:rsid w:val="000D1671"/>
    <w:rsid w:val="000D227A"/>
    <w:rsid w:val="000E3271"/>
    <w:rsid w:val="000E3D9F"/>
    <w:rsid w:val="000F427F"/>
    <w:rsid w:val="00115823"/>
    <w:rsid w:val="00120AD0"/>
    <w:rsid w:val="0012456F"/>
    <w:rsid w:val="001424C1"/>
    <w:rsid w:val="0014427E"/>
    <w:rsid w:val="00152466"/>
    <w:rsid w:val="00153C56"/>
    <w:rsid w:val="00153F75"/>
    <w:rsid w:val="00160548"/>
    <w:rsid w:val="00171675"/>
    <w:rsid w:val="0017487F"/>
    <w:rsid w:val="0017615E"/>
    <w:rsid w:val="00177B07"/>
    <w:rsid w:val="001875F8"/>
    <w:rsid w:val="00187661"/>
    <w:rsid w:val="0019029D"/>
    <w:rsid w:val="00196598"/>
    <w:rsid w:val="001A10A2"/>
    <w:rsid w:val="001C1A5A"/>
    <w:rsid w:val="001C2169"/>
    <w:rsid w:val="001C4CC7"/>
    <w:rsid w:val="001C6174"/>
    <w:rsid w:val="001D0B65"/>
    <w:rsid w:val="001D288A"/>
    <w:rsid w:val="001D4A3D"/>
    <w:rsid w:val="001D66F6"/>
    <w:rsid w:val="001E13E0"/>
    <w:rsid w:val="001E5D31"/>
    <w:rsid w:val="001F0AB0"/>
    <w:rsid w:val="0020194A"/>
    <w:rsid w:val="002074A6"/>
    <w:rsid w:val="00225CD8"/>
    <w:rsid w:val="00237CEE"/>
    <w:rsid w:val="002402E5"/>
    <w:rsid w:val="00255CAE"/>
    <w:rsid w:val="00256BFA"/>
    <w:rsid w:val="0026154A"/>
    <w:rsid w:val="002659AE"/>
    <w:rsid w:val="00274A30"/>
    <w:rsid w:val="002765B6"/>
    <w:rsid w:val="002848A5"/>
    <w:rsid w:val="0029797F"/>
    <w:rsid w:val="002A16C6"/>
    <w:rsid w:val="002A346F"/>
    <w:rsid w:val="002B0AB8"/>
    <w:rsid w:val="002B0F4A"/>
    <w:rsid w:val="002B5635"/>
    <w:rsid w:val="002B5D00"/>
    <w:rsid w:val="002D06B4"/>
    <w:rsid w:val="002E50DC"/>
    <w:rsid w:val="003006D4"/>
    <w:rsid w:val="003033B8"/>
    <w:rsid w:val="003047F4"/>
    <w:rsid w:val="0030504E"/>
    <w:rsid w:val="00305C7C"/>
    <w:rsid w:val="00325B01"/>
    <w:rsid w:val="00326F44"/>
    <w:rsid w:val="00327311"/>
    <w:rsid w:val="00330FFF"/>
    <w:rsid w:val="00332AF2"/>
    <w:rsid w:val="003335CB"/>
    <w:rsid w:val="0033387B"/>
    <w:rsid w:val="003366E1"/>
    <w:rsid w:val="003403D8"/>
    <w:rsid w:val="003613BE"/>
    <w:rsid w:val="00366118"/>
    <w:rsid w:val="00370EF6"/>
    <w:rsid w:val="00382A59"/>
    <w:rsid w:val="00387C67"/>
    <w:rsid w:val="00390438"/>
    <w:rsid w:val="003A37E3"/>
    <w:rsid w:val="003A3FDA"/>
    <w:rsid w:val="003A7254"/>
    <w:rsid w:val="003B1665"/>
    <w:rsid w:val="003B509E"/>
    <w:rsid w:val="003C19E5"/>
    <w:rsid w:val="003C2DD4"/>
    <w:rsid w:val="003D478F"/>
    <w:rsid w:val="003E1EE4"/>
    <w:rsid w:val="003F0744"/>
    <w:rsid w:val="003F1BFE"/>
    <w:rsid w:val="003F581E"/>
    <w:rsid w:val="00424730"/>
    <w:rsid w:val="004265BA"/>
    <w:rsid w:val="00430CB7"/>
    <w:rsid w:val="00434D0A"/>
    <w:rsid w:val="0044708B"/>
    <w:rsid w:val="004475CE"/>
    <w:rsid w:val="00464408"/>
    <w:rsid w:val="004663A4"/>
    <w:rsid w:val="0048171B"/>
    <w:rsid w:val="004B271F"/>
    <w:rsid w:val="004C0922"/>
    <w:rsid w:val="004D5CEB"/>
    <w:rsid w:val="004E0F2E"/>
    <w:rsid w:val="004E232E"/>
    <w:rsid w:val="004E5AA3"/>
    <w:rsid w:val="004E6587"/>
    <w:rsid w:val="004F1904"/>
    <w:rsid w:val="005016A9"/>
    <w:rsid w:val="005132EB"/>
    <w:rsid w:val="005141C8"/>
    <w:rsid w:val="0052135E"/>
    <w:rsid w:val="005317C3"/>
    <w:rsid w:val="00536F9C"/>
    <w:rsid w:val="00537174"/>
    <w:rsid w:val="00556029"/>
    <w:rsid w:val="005613BF"/>
    <w:rsid w:val="0057638D"/>
    <w:rsid w:val="00581102"/>
    <w:rsid w:val="00595567"/>
    <w:rsid w:val="005A0896"/>
    <w:rsid w:val="005A0FC2"/>
    <w:rsid w:val="005A433D"/>
    <w:rsid w:val="005D7639"/>
    <w:rsid w:val="005E0A46"/>
    <w:rsid w:val="005F04F5"/>
    <w:rsid w:val="005F234C"/>
    <w:rsid w:val="006242BF"/>
    <w:rsid w:val="00644A73"/>
    <w:rsid w:val="006502DE"/>
    <w:rsid w:val="0065036B"/>
    <w:rsid w:val="006577E6"/>
    <w:rsid w:val="006650C9"/>
    <w:rsid w:val="006755CD"/>
    <w:rsid w:val="0068373F"/>
    <w:rsid w:val="006949A0"/>
    <w:rsid w:val="006B2340"/>
    <w:rsid w:val="006B5649"/>
    <w:rsid w:val="006C40AE"/>
    <w:rsid w:val="006D04DD"/>
    <w:rsid w:val="006E7D46"/>
    <w:rsid w:val="006F1365"/>
    <w:rsid w:val="006F1636"/>
    <w:rsid w:val="006F20D1"/>
    <w:rsid w:val="00722961"/>
    <w:rsid w:val="00723C35"/>
    <w:rsid w:val="0073071C"/>
    <w:rsid w:val="0073486C"/>
    <w:rsid w:val="0073602B"/>
    <w:rsid w:val="0074553F"/>
    <w:rsid w:val="00746C9B"/>
    <w:rsid w:val="00750361"/>
    <w:rsid w:val="00751E65"/>
    <w:rsid w:val="007548C8"/>
    <w:rsid w:val="00754A69"/>
    <w:rsid w:val="0075663A"/>
    <w:rsid w:val="007630F1"/>
    <w:rsid w:val="007726F3"/>
    <w:rsid w:val="00773421"/>
    <w:rsid w:val="00774A84"/>
    <w:rsid w:val="00776DD6"/>
    <w:rsid w:val="0078120D"/>
    <w:rsid w:val="00782511"/>
    <w:rsid w:val="00783EE3"/>
    <w:rsid w:val="00794B23"/>
    <w:rsid w:val="00796DE7"/>
    <w:rsid w:val="00797AC4"/>
    <w:rsid w:val="007B4433"/>
    <w:rsid w:val="007D052E"/>
    <w:rsid w:val="007D0755"/>
    <w:rsid w:val="007D2EF1"/>
    <w:rsid w:val="007D4580"/>
    <w:rsid w:val="007E63FF"/>
    <w:rsid w:val="007F1A3F"/>
    <w:rsid w:val="007F4941"/>
    <w:rsid w:val="008003F3"/>
    <w:rsid w:val="00807316"/>
    <w:rsid w:val="008141A9"/>
    <w:rsid w:val="00820220"/>
    <w:rsid w:val="00820BE3"/>
    <w:rsid w:val="00824451"/>
    <w:rsid w:val="00827FA5"/>
    <w:rsid w:val="00831271"/>
    <w:rsid w:val="00836724"/>
    <w:rsid w:val="00850EFD"/>
    <w:rsid w:val="00854EDE"/>
    <w:rsid w:val="008715B8"/>
    <w:rsid w:val="00873A8F"/>
    <w:rsid w:val="008805C6"/>
    <w:rsid w:val="00881A5E"/>
    <w:rsid w:val="00891267"/>
    <w:rsid w:val="008E5419"/>
    <w:rsid w:val="008F2BBE"/>
    <w:rsid w:val="008F3724"/>
    <w:rsid w:val="009013E5"/>
    <w:rsid w:val="00910D7A"/>
    <w:rsid w:val="00915DB4"/>
    <w:rsid w:val="009370F2"/>
    <w:rsid w:val="009370F3"/>
    <w:rsid w:val="00940351"/>
    <w:rsid w:val="00954AC7"/>
    <w:rsid w:val="00966649"/>
    <w:rsid w:val="00972784"/>
    <w:rsid w:val="00975733"/>
    <w:rsid w:val="00985235"/>
    <w:rsid w:val="00986975"/>
    <w:rsid w:val="00990D42"/>
    <w:rsid w:val="009B0E5A"/>
    <w:rsid w:val="009B5304"/>
    <w:rsid w:val="009D35A7"/>
    <w:rsid w:val="009E024E"/>
    <w:rsid w:val="009E11D8"/>
    <w:rsid w:val="00A0023D"/>
    <w:rsid w:val="00A014E4"/>
    <w:rsid w:val="00A0189F"/>
    <w:rsid w:val="00A05962"/>
    <w:rsid w:val="00A138A8"/>
    <w:rsid w:val="00A209DB"/>
    <w:rsid w:val="00A24380"/>
    <w:rsid w:val="00A2605B"/>
    <w:rsid w:val="00A35157"/>
    <w:rsid w:val="00A37030"/>
    <w:rsid w:val="00A41E66"/>
    <w:rsid w:val="00A428F5"/>
    <w:rsid w:val="00A45122"/>
    <w:rsid w:val="00A5543B"/>
    <w:rsid w:val="00A5565F"/>
    <w:rsid w:val="00A57DA5"/>
    <w:rsid w:val="00A63644"/>
    <w:rsid w:val="00A63ABC"/>
    <w:rsid w:val="00A65C00"/>
    <w:rsid w:val="00A760DF"/>
    <w:rsid w:val="00A80B08"/>
    <w:rsid w:val="00A81B8C"/>
    <w:rsid w:val="00A8615A"/>
    <w:rsid w:val="00A86881"/>
    <w:rsid w:val="00A966CB"/>
    <w:rsid w:val="00A97628"/>
    <w:rsid w:val="00AA3F73"/>
    <w:rsid w:val="00AA45DE"/>
    <w:rsid w:val="00AB5B93"/>
    <w:rsid w:val="00AC235D"/>
    <w:rsid w:val="00AC7FB8"/>
    <w:rsid w:val="00AD17EF"/>
    <w:rsid w:val="00AD4D30"/>
    <w:rsid w:val="00AD6BB7"/>
    <w:rsid w:val="00AE7BEE"/>
    <w:rsid w:val="00B00C86"/>
    <w:rsid w:val="00B123C3"/>
    <w:rsid w:val="00B14A31"/>
    <w:rsid w:val="00B270CA"/>
    <w:rsid w:val="00B27587"/>
    <w:rsid w:val="00B3422B"/>
    <w:rsid w:val="00B43F49"/>
    <w:rsid w:val="00B50BC0"/>
    <w:rsid w:val="00B5125E"/>
    <w:rsid w:val="00B563C6"/>
    <w:rsid w:val="00B564A7"/>
    <w:rsid w:val="00B572F6"/>
    <w:rsid w:val="00B6304E"/>
    <w:rsid w:val="00B635B8"/>
    <w:rsid w:val="00B64E0A"/>
    <w:rsid w:val="00B72047"/>
    <w:rsid w:val="00B7215E"/>
    <w:rsid w:val="00B82420"/>
    <w:rsid w:val="00BA6D5E"/>
    <w:rsid w:val="00BA7923"/>
    <w:rsid w:val="00BB43C4"/>
    <w:rsid w:val="00BD5334"/>
    <w:rsid w:val="00BE1547"/>
    <w:rsid w:val="00BF1AD9"/>
    <w:rsid w:val="00BF637A"/>
    <w:rsid w:val="00C018D0"/>
    <w:rsid w:val="00C14888"/>
    <w:rsid w:val="00C3119A"/>
    <w:rsid w:val="00C43AF9"/>
    <w:rsid w:val="00C43E83"/>
    <w:rsid w:val="00C533C1"/>
    <w:rsid w:val="00C54E44"/>
    <w:rsid w:val="00C60384"/>
    <w:rsid w:val="00C6101F"/>
    <w:rsid w:val="00C651DB"/>
    <w:rsid w:val="00C7086F"/>
    <w:rsid w:val="00C71CD0"/>
    <w:rsid w:val="00C83398"/>
    <w:rsid w:val="00CB157C"/>
    <w:rsid w:val="00CB60B4"/>
    <w:rsid w:val="00CD5492"/>
    <w:rsid w:val="00CE64A8"/>
    <w:rsid w:val="00CF31CC"/>
    <w:rsid w:val="00CF789A"/>
    <w:rsid w:val="00D007DA"/>
    <w:rsid w:val="00D03DDF"/>
    <w:rsid w:val="00D055C9"/>
    <w:rsid w:val="00D11A07"/>
    <w:rsid w:val="00D131B5"/>
    <w:rsid w:val="00D13CD3"/>
    <w:rsid w:val="00D25537"/>
    <w:rsid w:val="00D25F14"/>
    <w:rsid w:val="00D35C18"/>
    <w:rsid w:val="00D4349B"/>
    <w:rsid w:val="00D61F75"/>
    <w:rsid w:val="00D7186C"/>
    <w:rsid w:val="00D84DD6"/>
    <w:rsid w:val="00D8535C"/>
    <w:rsid w:val="00D94DB2"/>
    <w:rsid w:val="00D9781A"/>
    <w:rsid w:val="00DA1A20"/>
    <w:rsid w:val="00DA620D"/>
    <w:rsid w:val="00DB168D"/>
    <w:rsid w:val="00DB664B"/>
    <w:rsid w:val="00DC41D8"/>
    <w:rsid w:val="00DC7E64"/>
    <w:rsid w:val="00DD4FB6"/>
    <w:rsid w:val="00DE52EC"/>
    <w:rsid w:val="00DF2E36"/>
    <w:rsid w:val="00E03818"/>
    <w:rsid w:val="00E04709"/>
    <w:rsid w:val="00E07639"/>
    <w:rsid w:val="00E11233"/>
    <w:rsid w:val="00E14BFA"/>
    <w:rsid w:val="00E15652"/>
    <w:rsid w:val="00E321FF"/>
    <w:rsid w:val="00E352F4"/>
    <w:rsid w:val="00E51021"/>
    <w:rsid w:val="00E5130B"/>
    <w:rsid w:val="00E52816"/>
    <w:rsid w:val="00E67487"/>
    <w:rsid w:val="00E705D6"/>
    <w:rsid w:val="00E80C81"/>
    <w:rsid w:val="00E82C03"/>
    <w:rsid w:val="00E83A8F"/>
    <w:rsid w:val="00E95F61"/>
    <w:rsid w:val="00EA04DD"/>
    <w:rsid w:val="00EA5DE5"/>
    <w:rsid w:val="00EB6D9F"/>
    <w:rsid w:val="00EC0DEA"/>
    <w:rsid w:val="00EE3692"/>
    <w:rsid w:val="00EF534E"/>
    <w:rsid w:val="00F05A95"/>
    <w:rsid w:val="00F20609"/>
    <w:rsid w:val="00F212D4"/>
    <w:rsid w:val="00F32EE5"/>
    <w:rsid w:val="00F333E9"/>
    <w:rsid w:val="00F54088"/>
    <w:rsid w:val="00F672F4"/>
    <w:rsid w:val="00F77CC0"/>
    <w:rsid w:val="00F8227D"/>
    <w:rsid w:val="00F93F7D"/>
    <w:rsid w:val="00F940E3"/>
    <w:rsid w:val="00F94BD5"/>
    <w:rsid w:val="00FA5FF1"/>
    <w:rsid w:val="00FA6CB6"/>
    <w:rsid w:val="00FC0299"/>
    <w:rsid w:val="00FD50C0"/>
    <w:rsid w:val="00FD7EA3"/>
    <w:rsid w:val="00FE07C5"/>
    <w:rsid w:val="00FE1798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63A"/>
    <w:rPr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6755CD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212D4"/>
    <w:rPr>
      <w:rFonts w:ascii="Cambria" w:hAnsi="Cambria" w:cs="Cambria"/>
      <w:b/>
      <w:bCs/>
      <w:kern w:val="32"/>
      <w:sz w:val="32"/>
      <w:szCs w:val="32"/>
    </w:rPr>
  </w:style>
  <w:style w:type="paragraph" w:customStyle="1" w:styleId="dopisnpapr">
    <w:name w:val="dopisní papír"/>
    <w:basedOn w:val="Normln"/>
    <w:uiPriority w:val="99"/>
    <w:rsid w:val="0075663A"/>
    <w:pPr>
      <w:spacing w:after="240" w:line="360" w:lineRule="auto"/>
      <w:jc w:val="both"/>
    </w:pPr>
    <w:rPr>
      <w:rFonts w:ascii="Arial" w:hAnsi="Arial" w:cs="Arial"/>
      <w:kern w:val="28"/>
    </w:rPr>
  </w:style>
  <w:style w:type="paragraph" w:styleId="Zhlav">
    <w:name w:val="header"/>
    <w:basedOn w:val="Normln"/>
    <w:link w:val="ZhlavChar"/>
    <w:uiPriority w:val="99"/>
    <w:rsid w:val="00756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663A"/>
  </w:style>
  <w:style w:type="paragraph" w:styleId="Zpat">
    <w:name w:val="footer"/>
    <w:basedOn w:val="Normln"/>
    <w:link w:val="ZpatChar"/>
    <w:uiPriority w:val="99"/>
    <w:rsid w:val="00756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63A"/>
  </w:style>
  <w:style w:type="paragraph" w:customStyle="1" w:styleId="Styl1">
    <w:name w:val="Styl1"/>
    <w:basedOn w:val="Zpat"/>
    <w:uiPriority w:val="99"/>
    <w:rsid w:val="0075663A"/>
    <w:pPr>
      <w:ind w:left="-1418"/>
    </w:pPr>
    <w:rPr>
      <w:rFonts w:ascii="Helvetica" w:hAnsi="Helvetica" w:cs="Helvetica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rsid w:val="007566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63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5663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75663A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uiPriority w:val="99"/>
    <w:rsid w:val="0075663A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rsid w:val="007566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5663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663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566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663A"/>
    <w:rPr>
      <w:b/>
      <w:bCs/>
    </w:rPr>
  </w:style>
  <w:style w:type="paragraph" w:customStyle="1" w:styleId="TextNOK">
    <w:name w:val="Text NOK"/>
    <w:basedOn w:val="Normln"/>
    <w:link w:val="TextNOKChar"/>
    <w:uiPriority w:val="99"/>
    <w:rsid w:val="001C2169"/>
    <w:pPr>
      <w:spacing w:before="60" w:after="60" w:line="312" w:lineRule="auto"/>
      <w:jc w:val="both"/>
    </w:pPr>
    <w:rPr>
      <w:sz w:val="22"/>
      <w:szCs w:val="22"/>
    </w:rPr>
  </w:style>
  <w:style w:type="character" w:customStyle="1" w:styleId="TextNOKChar">
    <w:name w:val="Text NOK Char"/>
    <w:basedOn w:val="Standardnpsmoodstavce"/>
    <w:link w:val="TextNOK"/>
    <w:uiPriority w:val="99"/>
    <w:rsid w:val="001C2169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D84DD6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84DD6"/>
    <w:rPr>
      <w:rFonts w:ascii="Consolas" w:hAnsi="Consolas" w:cs="Consolas"/>
      <w:sz w:val="21"/>
      <w:szCs w:val="21"/>
    </w:rPr>
  </w:style>
  <w:style w:type="paragraph" w:customStyle="1" w:styleId="CharChar">
    <w:name w:val="Char Char"/>
    <w:basedOn w:val="Normln"/>
    <w:uiPriority w:val="99"/>
    <w:rsid w:val="00E321F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eastAsia="en-US"/>
    </w:rPr>
  </w:style>
  <w:style w:type="paragraph" w:customStyle="1" w:styleId="CharChar1">
    <w:name w:val="Char Char1"/>
    <w:basedOn w:val="Normln"/>
    <w:uiPriority w:val="99"/>
    <w:rsid w:val="006755CD"/>
    <w:pPr>
      <w:spacing w:after="160" w:line="240" w:lineRule="exact"/>
    </w:pPr>
    <w:rPr>
      <w:rFonts w:ascii="Times New Roman Bold" w:hAnsi="Times New Roman Bold" w:cs="Times New Roman Bold"/>
      <w:color w:val="000000"/>
      <w:sz w:val="22"/>
      <w:szCs w:val="22"/>
      <w:lang w:val="en-US" w:eastAsia="en-US"/>
    </w:rPr>
  </w:style>
  <w:style w:type="paragraph" w:styleId="Normlnweb">
    <w:name w:val="Normal (Web)"/>
    <w:basedOn w:val="Normln"/>
    <w:uiPriority w:val="99"/>
    <w:rsid w:val="008F2BB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63A"/>
    <w:rPr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6755CD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212D4"/>
    <w:rPr>
      <w:rFonts w:ascii="Cambria" w:hAnsi="Cambria" w:cs="Cambria"/>
      <w:b/>
      <w:bCs/>
      <w:kern w:val="32"/>
      <w:sz w:val="32"/>
      <w:szCs w:val="32"/>
    </w:rPr>
  </w:style>
  <w:style w:type="paragraph" w:customStyle="1" w:styleId="dopisnpapr">
    <w:name w:val="dopisní papír"/>
    <w:basedOn w:val="Normln"/>
    <w:uiPriority w:val="99"/>
    <w:rsid w:val="0075663A"/>
    <w:pPr>
      <w:spacing w:after="240" w:line="360" w:lineRule="auto"/>
      <w:jc w:val="both"/>
    </w:pPr>
    <w:rPr>
      <w:rFonts w:ascii="Arial" w:hAnsi="Arial" w:cs="Arial"/>
      <w:kern w:val="28"/>
    </w:rPr>
  </w:style>
  <w:style w:type="paragraph" w:styleId="Zhlav">
    <w:name w:val="header"/>
    <w:basedOn w:val="Normln"/>
    <w:link w:val="ZhlavChar"/>
    <w:uiPriority w:val="99"/>
    <w:rsid w:val="00756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663A"/>
  </w:style>
  <w:style w:type="paragraph" w:styleId="Zpat">
    <w:name w:val="footer"/>
    <w:basedOn w:val="Normln"/>
    <w:link w:val="ZpatChar"/>
    <w:uiPriority w:val="99"/>
    <w:rsid w:val="00756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63A"/>
  </w:style>
  <w:style w:type="paragraph" w:customStyle="1" w:styleId="Styl1">
    <w:name w:val="Styl1"/>
    <w:basedOn w:val="Zpat"/>
    <w:uiPriority w:val="99"/>
    <w:rsid w:val="0075663A"/>
    <w:pPr>
      <w:ind w:left="-1418"/>
    </w:pPr>
    <w:rPr>
      <w:rFonts w:ascii="Helvetica" w:hAnsi="Helvetica" w:cs="Helvetica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rsid w:val="007566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63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5663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75663A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uiPriority w:val="99"/>
    <w:rsid w:val="0075663A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rsid w:val="007566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5663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663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566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663A"/>
    <w:rPr>
      <w:b/>
      <w:bCs/>
    </w:rPr>
  </w:style>
  <w:style w:type="paragraph" w:customStyle="1" w:styleId="TextNOK">
    <w:name w:val="Text NOK"/>
    <w:basedOn w:val="Normln"/>
    <w:link w:val="TextNOKChar"/>
    <w:uiPriority w:val="99"/>
    <w:rsid w:val="001C2169"/>
    <w:pPr>
      <w:spacing w:before="60" w:after="60" w:line="312" w:lineRule="auto"/>
      <w:jc w:val="both"/>
    </w:pPr>
    <w:rPr>
      <w:sz w:val="22"/>
      <w:szCs w:val="22"/>
    </w:rPr>
  </w:style>
  <w:style w:type="character" w:customStyle="1" w:styleId="TextNOKChar">
    <w:name w:val="Text NOK Char"/>
    <w:basedOn w:val="Standardnpsmoodstavce"/>
    <w:link w:val="TextNOK"/>
    <w:uiPriority w:val="99"/>
    <w:rsid w:val="001C2169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D84DD6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84DD6"/>
    <w:rPr>
      <w:rFonts w:ascii="Consolas" w:hAnsi="Consolas" w:cs="Consolas"/>
      <w:sz w:val="21"/>
      <w:szCs w:val="21"/>
    </w:rPr>
  </w:style>
  <w:style w:type="paragraph" w:customStyle="1" w:styleId="CharChar">
    <w:name w:val="Char Char"/>
    <w:basedOn w:val="Normln"/>
    <w:uiPriority w:val="99"/>
    <w:rsid w:val="00E321F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eastAsia="en-US"/>
    </w:rPr>
  </w:style>
  <w:style w:type="paragraph" w:customStyle="1" w:styleId="CharChar1">
    <w:name w:val="Char Char1"/>
    <w:basedOn w:val="Normln"/>
    <w:uiPriority w:val="99"/>
    <w:rsid w:val="006755CD"/>
    <w:pPr>
      <w:spacing w:after="160" w:line="240" w:lineRule="exact"/>
    </w:pPr>
    <w:rPr>
      <w:rFonts w:ascii="Times New Roman Bold" w:hAnsi="Times New Roman Bold" w:cs="Times New Roman Bold"/>
      <w:color w:val="000000"/>
      <w:sz w:val="22"/>
      <w:szCs w:val="22"/>
      <w:lang w:val="en-US" w:eastAsia="en-US"/>
    </w:rPr>
  </w:style>
  <w:style w:type="paragraph" w:styleId="Normlnweb">
    <w:name w:val="Normal (Web)"/>
    <w:basedOn w:val="Normln"/>
    <w:uiPriority w:val="99"/>
    <w:rsid w:val="008F2B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36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3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3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37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36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37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r.cz" TargetMode="External"/><Relationship Id="rId1" Type="http://schemas.openxmlformats.org/officeDocument/2006/relationships/hyperlink" Target="mailto:komunikace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Braun: Jsme připraveni na vyjednávání</vt:lpstr>
    </vt:vector>
  </TitlesOfParts>
  <Company>MMR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Braun: Jsme připraveni na vyjednávání</dc:title>
  <dc:creator>Jana Jabůrková</dc:creator>
  <cp:lastModifiedBy>*</cp:lastModifiedBy>
  <cp:revision>3</cp:revision>
  <cp:lastPrinted>2012-10-25T11:00:00Z</cp:lastPrinted>
  <dcterms:created xsi:type="dcterms:W3CDTF">2014-02-06T13:44:00Z</dcterms:created>
  <dcterms:modified xsi:type="dcterms:W3CDTF">2014-02-06T13:47:00Z</dcterms:modified>
</cp:coreProperties>
</file>